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6223A6" w:rsidP="006223A6">
      <w:pPr>
        <w:spacing w:line="360" w:lineRule="auto"/>
        <w:jc w:val="center"/>
      </w:pPr>
    </w:p>
    <w:p w:rsidR="00C00BE0" w:rsidRPr="00C00BE0" w:rsidRDefault="00910ECC" w:rsidP="00910ECC">
      <w:pPr>
        <w:spacing w:line="360" w:lineRule="auto"/>
      </w:pPr>
      <w:r>
        <w:t>Изх.№ 25-00-141/07.11.2024г.</w:t>
      </w: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инж. Недко Фиданов </w:t>
      </w:r>
      <w:proofErr w:type="spellStart"/>
      <w:r>
        <w:rPr>
          <w:b/>
          <w:sz w:val="28"/>
          <w:szCs w:val="28"/>
        </w:rPr>
        <w:t>Кулевски</w:t>
      </w:r>
      <w:proofErr w:type="spellEnd"/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F95140" w:rsidRDefault="00F95140" w:rsidP="00F95140">
      <w:pPr>
        <w:spacing w:line="360" w:lineRule="auto"/>
        <w:rPr>
          <w:b/>
          <w:lang w:val="en-US"/>
        </w:rPr>
      </w:pP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417F87" w:rsidP="001244BE">
      <w:pPr>
        <w:tabs>
          <w:tab w:val="left" w:pos="709"/>
        </w:tabs>
        <w:spacing w:line="360" w:lineRule="auto"/>
        <w:jc w:val="both"/>
        <w:rPr>
          <w:color w:val="FF0000"/>
        </w:rPr>
      </w:pPr>
      <w:r>
        <w:rPr>
          <w:b/>
          <w:lang w:val="en-US"/>
        </w:rPr>
        <w:t xml:space="preserve">       </w:t>
      </w:r>
      <w:r w:rsidR="001244BE">
        <w:rPr>
          <w:b/>
        </w:rPr>
        <w:t xml:space="preserve">    </w:t>
      </w:r>
      <w:r w:rsidR="00F95140" w:rsidRPr="0089478D">
        <w:rPr>
          <w:b/>
        </w:rPr>
        <w:t>Относно:</w:t>
      </w:r>
      <w:r w:rsidR="00F95140" w:rsidRPr="001072E9">
        <w:t xml:space="preserve"> </w:t>
      </w:r>
      <w:r w:rsidR="00081AA6">
        <w:t xml:space="preserve">Даване на съгласие за учредяване на </w:t>
      </w:r>
      <w:proofErr w:type="spellStart"/>
      <w:r w:rsidR="00081AA6">
        <w:t>с</w:t>
      </w:r>
      <w:r w:rsidR="00E43363">
        <w:t>е</w:t>
      </w:r>
      <w:r w:rsidR="00081AA6">
        <w:t>рвит</w:t>
      </w:r>
      <w:r>
        <w:rPr>
          <w:lang w:val="en-US"/>
        </w:rPr>
        <w:t>утни</w:t>
      </w:r>
      <w:proofErr w:type="spellEnd"/>
      <w:r w:rsidR="00081AA6">
        <w:t xml:space="preserve"> </w:t>
      </w:r>
      <w:r>
        <w:t xml:space="preserve">права по смисъла на </w:t>
      </w:r>
      <w:r w:rsidR="00081AA6">
        <w:t>чл. 64 от З</w:t>
      </w:r>
      <w:r w:rsidR="000A07A7">
        <w:t>акона за енергетиката</w:t>
      </w:r>
      <w:r w:rsidR="007134A4">
        <w:t>,</w:t>
      </w:r>
      <w:r>
        <w:t xml:space="preserve"> през засегнати имоти – общинска собственост</w:t>
      </w:r>
      <w:r w:rsidRPr="00417F87">
        <w:rPr>
          <w:rStyle w:val="FontStyle25"/>
          <w:sz w:val="24"/>
          <w:szCs w:val="24"/>
        </w:rPr>
        <w:t xml:space="preserve"> </w:t>
      </w:r>
      <w:r w:rsidRPr="00A3188D">
        <w:rPr>
          <w:rStyle w:val="FontStyle25"/>
          <w:sz w:val="24"/>
          <w:szCs w:val="24"/>
        </w:rPr>
        <w:t>за</w:t>
      </w:r>
      <w:r w:rsidR="00CF0A71">
        <w:rPr>
          <w:rStyle w:val="FontStyle25"/>
          <w:sz w:val="24"/>
          <w:szCs w:val="24"/>
        </w:rPr>
        <w:t xml:space="preserve"> изграждане на</w:t>
      </w:r>
      <w:r w:rsidRPr="00A3188D">
        <w:rPr>
          <w:rStyle w:val="FontStyle25"/>
          <w:sz w:val="24"/>
          <w:szCs w:val="24"/>
        </w:rPr>
        <w:t xml:space="preserve"> обект:</w:t>
      </w:r>
      <w:r>
        <w:rPr>
          <w:rStyle w:val="FontStyle25"/>
        </w:rPr>
        <w:t xml:space="preserve"> </w:t>
      </w:r>
      <w:r w:rsidRPr="00417F87">
        <w:t xml:space="preserve">„Реконструкция на въздушно ел. </w:t>
      </w:r>
      <w:proofErr w:type="spellStart"/>
      <w:r w:rsidRPr="00417F87">
        <w:t>проводно</w:t>
      </w:r>
      <w:proofErr w:type="spellEnd"/>
      <w:r w:rsidRPr="00417F87">
        <w:t xml:space="preserve"> отклонение 20 KV, в кабелно такова от същ. ЖР стълб № 23, извод „Средногорци” до ТП-1 „Долен Рудозем”, в района на ПИ 506.855; 506.425; 506.267 и 506.263 по КК на гр. Рудозем, </w:t>
      </w:r>
      <w:proofErr w:type="spellStart"/>
      <w:r w:rsidRPr="00417F87">
        <w:t>обл</w:t>
      </w:r>
      <w:proofErr w:type="spellEnd"/>
      <w:r w:rsidRPr="00417F87">
        <w:t>. Смолян”.</w:t>
      </w:r>
    </w:p>
    <w:p w:rsidR="00F95140" w:rsidRPr="00236EC7" w:rsidRDefault="00F95140" w:rsidP="00F95140">
      <w:pPr>
        <w:spacing w:line="360" w:lineRule="auto"/>
        <w:jc w:val="both"/>
        <w:rPr>
          <w:b/>
        </w:rPr>
      </w:pPr>
    </w:p>
    <w:p w:rsidR="00F95140" w:rsidRPr="00236EC7" w:rsidRDefault="00417F87" w:rsidP="007134A4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ГОСПОДИН ПРЕДСЕДАТЕЛ,</w:t>
      </w:r>
    </w:p>
    <w:p w:rsidR="00F95140" w:rsidRPr="00236EC7" w:rsidRDefault="00417F87" w:rsidP="007134A4">
      <w:pPr>
        <w:tabs>
          <w:tab w:val="left" w:pos="709"/>
        </w:tabs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ДАМИ И ГОСПОДА ОБЩИНСКИ СЪВЕТНИЦИ,</w:t>
      </w:r>
    </w:p>
    <w:p w:rsidR="00F95140" w:rsidRDefault="00F95140" w:rsidP="00F95140">
      <w:pPr>
        <w:spacing w:line="360" w:lineRule="auto"/>
        <w:ind w:firstLine="708"/>
        <w:jc w:val="both"/>
      </w:pPr>
    </w:p>
    <w:p w:rsidR="00F24629" w:rsidRDefault="00417F87" w:rsidP="001244BE">
      <w:pPr>
        <w:tabs>
          <w:tab w:val="left" w:pos="284"/>
          <w:tab w:val="left" w:pos="567"/>
          <w:tab w:val="left" w:pos="709"/>
        </w:tabs>
        <w:spacing w:line="360" w:lineRule="auto"/>
        <w:jc w:val="both"/>
        <w:outlineLvl w:val="0"/>
        <w:rPr>
          <w:lang w:val="en-US"/>
        </w:rPr>
      </w:pPr>
      <w:r>
        <w:rPr>
          <w:rStyle w:val="FontStyle25"/>
        </w:rPr>
        <w:t xml:space="preserve">      </w:t>
      </w:r>
      <w:r w:rsidR="001244BE">
        <w:rPr>
          <w:rStyle w:val="FontStyle25"/>
        </w:rPr>
        <w:t xml:space="preserve">    </w:t>
      </w:r>
      <w:r w:rsidRPr="00417F87">
        <w:rPr>
          <w:rStyle w:val="FontStyle25"/>
          <w:sz w:val="24"/>
          <w:szCs w:val="24"/>
        </w:rPr>
        <w:t xml:space="preserve">Със заповед № РД-289/22.08.2024 г. на Кмета на община Рудозем е </w:t>
      </w:r>
      <w:r w:rsidRPr="00417F87">
        <w:t xml:space="preserve">разрешено изработването на проект за изменение на Подробен устройствен план — ПРЗ </w:t>
      </w:r>
      <w:r w:rsidRPr="00417F87">
        <w:rPr>
          <w:lang w:val="en-US"/>
        </w:rPr>
        <w:t xml:space="preserve">на </w:t>
      </w:r>
      <w:r w:rsidRPr="00417F87">
        <w:t xml:space="preserve">кв. 81 по плана на гр. Рудозем, одобрен със Заповед № 125/22.06.1977 г. на Кмета на община Рудозем, в обхвата </w:t>
      </w:r>
      <w:r w:rsidRPr="00417F87">
        <w:rPr>
          <w:lang w:val="en-US"/>
        </w:rPr>
        <w:t>на</w:t>
      </w:r>
      <w:r w:rsidRPr="00417F87">
        <w:t xml:space="preserve"> УПИ I</w:t>
      </w:r>
      <w:r w:rsidRPr="00417F87">
        <w:rPr>
          <w:lang w:val="en-US"/>
        </w:rPr>
        <w:t xml:space="preserve">I – </w:t>
      </w:r>
      <w:r w:rsidRPr="00417F87">
        <w:t>И</w:t>
      </w:r>
      <w:proofErr w:type="spellStart"/>
      <w:r w:rsidRPr="00417F87">
        <w:rPr>
          <w:lang w:val="en-US"/>
        </w:rPr>
        <w:t>нф</w:t>
      </w:r>
      <w:proofErr w:type="spellEnd"/>
      <w:r w:rsidRPr="00417F87">
        <w:t>.</w:t>
      </w:r>
      <w:r w:rsidRPr="00417F87">
        <w:rPr>
          <w:lang w:val="en-US"/>
        </w:rPr>
        <w:t xml:space="preserve"> </w:t>
      </w:r>
      <w:r w:rsidRPr="00417F87">
        <w:t xml:space="preserve">център от </w:t>
      </w:r>
      <w:proofErr w:type="spellStart"/>
      <w:r w:rsidRPr="00417F87">
        <w:t>надградско</w:t>
      </w:r>
      <w:proofErr w:type="spellEnd"/>
      <w:r w:rsidRPr="00417F87">
        <w:t xml:space="preserve"> значение, УПИ V - За трафопост и улична регулация</w:t>
      </w:r>
      <w:r>
        <w:t>.</w:t>
      </w:r>
      <w:r w:rsidRPr="00417F87">
        <w:t xml:space="preserve"> </w:t>
      </w:r>
    </w:p>
    <w:p w:rsidR="00417F87" w:rsidRPr="00F24629" w:rsidRDefault="00F24629" w:rsidP="001244BE">
      <w:pPr>
        <w:tabs>
          <w:tab w:val="left" w:pos="284"/>
          <w:tab w:val="left" w:pos="567"/>
          <w:tab w:val="left" w:pos="709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lang w:val="en-US"/>
        </w:rPr>
        <w:t xml:space="preserve">        </w:t>
      </w:r>
      <w:r w:rsidR="001244BE">
        <w:t xml:space="preserve">  </w:t>
      </w:r>
      <w:r w:rsidR="00417F87">
        <w:t>Промяната</w:t>
      </w:r>
      <w:r w:rsidR="00417F87" w:rsidRPr="00CB0BDF">
        <w:t xml:space="preserve"> се състои в одобряване на</w:t>
      </w:r>
      <w:r w:rsidR="00417F87">
        <w:t xml:space="preserve"> устройствена</w:t>
      </w:r>
      <w:r w:rsidR="00417F87" w:rsidRPr="00CB0BDF">
        <w:t xml:space="preserve"> план - схема </w:t>
      </w:r>
      <w:r w:rsidR="00417F87">
        <w:t xml:space="preserve">за реконструкция на въздушно ел. </w:t>
      </w:r>
      <w:proofErr w:type="spellStart"/>
      <w:r w:rsidR="00417F87">
        <w:t>проводно</w:t>
      </w:r>
      <w:proofErr w:type="spellEnd"/>
      <w:r w:rsidR="00417F87">
        <w:t xml:space="preserve"> отклонение 20 KV в кабелно такова.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Началото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кабелното</w:t>
      </w:r>
      <w:proofErr w:type="spellEnd"/>
      <w:r>
        <w:rPr>
          <w:lang w:val="en-US"/>
        </w:rPr>
        <w:t xml:space="preserve"> </w:t>
      </w:r>
      <w:r>
        <w:t xml:space="preserve">               </w:t>
      </w:r>
      <w:proofErr w:type="spellStart"/>
      <w:r>
        <w:rPr>
          <w:lang w:val="en-US"/>
        </w:rPr>
        <w:t>ел</w:t>
      </w:r>
      <w:proofErr w:type="spellEnd"/>
      <w:r>
        <w:rPr>
          <w:lang w:val="en-US"/>
        </w:rPr>
        <w:t xml:space="preserve">. </w:t>
      </w:r>
      <w:r>
        <w:t>з</w:t>
      </w:r>
      <w:proofErr w:type="spellStart"/>
      <w:r>
        <w:rPr>
          <w:lang w:val="en-US"/>
        </w:rPr>
        <w:t>ахранване</w:t>
      </w:r>
      <w:proofErr w:type="spellEnd"/>
      <w:r>
        <w:rPr>
          <w:lang w:val="en-US"/>
        </w:rPr>
        <w:t xml:space="preserve"> </w:t>
      </w:r>
      <w:r>
        <w:t>започва от съществуващ ЖР стълб № 23 в ПИ 63207.506.855, като преминава северно през ПИ 63207.506.855, ПИ 63207.506.425, ПИ 63207.506.854, ПИ 63207.506.267, достигайки трафопост ТП 1 „Долен Рудозем”, разположен в ПИ 63207.506.264</w:t>
      </w:r>
    </w:p>
    <w:p w:rsidR="00417F87" w:rsidRDefault="00417F87" w:rsidP="00417F87">
      <w:pPr>
        <w:tabs>
          <w:tab w:val="left" w:pos="426"/>
        </w:tabs>
        <w:spacing w:line="276" w:lineRule="auto"/>
        <w:jc w:val="both"/>
      </w:pPr>
      <w:r>
        <w:t xml:space="preserve">       </w:t>
      </w:r>
    </w:p>
    <w:p w:rsidR="00417F87" w:rsidRDefault="00417F87" w:rsidP="00417F87">
      <w:pPr>
        <w:tabs>
          <w:tab w:val="left" w:pos="284"/>
        </w:tabs>
        <w:spacing w:line="276" w:lineRule="auto"/>
        <w:jc w:val="both"/>
      </w:pPr>
      <w:r>
        <w:t xml:space="preserve">      </w:t>
      </w:r>
    </w:p>
    <w:p w:rsidR="00417F87" w:rsidRPr="00C9029D" w:rsidRDefault="00417F87" w:rsidP="001244BE">
      <w:pPr>
        <w:tabs>
          <w:tab w:val="left" w:pos="284"/>
          <w:tab w:val="left" w:pos="709"/>
        </w:tabs>
        <w:spacing w:line="360" w:lineRule="auto"/>
        <w:jc w:val="both"/>
      </w:pPr>
      <w:r>
        <w:lastRenderedPageBreak/>
        <w:t xml:space="preserve">       </w:t>
      </w:r>
      <w:r w:rsidR="001244BE">
        <w:t xml:space="preserve">    </w:t>
      </w:r>
      <w:r>
        <w:t xml:space="preserve">Дължината на трасето на обекта е </w:t>
      </w:r>
      <w:r w:rsidR="00F24629">
        <w:t>приблизително 135,0</w:t>
      </w:r>
      <w:r>
        <w:t xml:space="preserve">0 </w:t>
      </w:r>
      <w:proofErr w:type="spellStart"/>
      <w:r w:rsidR="00F24629">
        <w:t>л.</w:t>
      </w:r>
      <w:r>
        <w:t>м</w:t>
      </w:r>
      <w:proofErr w:type="spellEnd"/>
      <w:r>
        <w:t>. Шири</w:t>
      </w:r>
      <w:r w:rsidR="00F24629">
        <w:t>ната на сервитутната ивица е 1,0</w:t>
      </w:r>
      <w:r>
        <w:t xml:space="preserve">0 м. </w:t>
      </w:r>
      <w:r w:rsidR="00F24629">
        <w:t>(по 0,5</w:t>
      </w:r>
      <w:r>
        <w:t xml:space="preserve">0 см. по двете страни на оста). </w:t>
      </w:r>
      <w:r w:rsidR="0029799C">
        <w:t>Засегнати</w:t>
      </w:r>
      <w:r>
        <w:t xml:space="preserve"> от трасето</w:t>
      </w:r>
      <w:r w:rsidR="0029799C">
        <w:t xml:space="preserve"> са три</w:t>
      </w:r>
      <w:r>
        <w:t xml:space="preserve"> имота – публична и частна общинска собственост.</w:t>
      </w:r>
    </w:p>
    <w:p w:rsidR="00417F87" w:rsidRDefault="00417F87" w:rsidP="001244BE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1244BE">
        <w:t xml:space="preserve">     </w:t>
      </w:r>
      <w:r w:rsidRPr="008169B7">
        <w:rPr>
          <w:rFonts w:ascii="Times New Roman" w:hAnsi="Times New Roman" w:cs="Times New Roman"/>
          <w:sz w:val="24"/>
          <w:szCs w:val="24"/>
        </w:rPr>
        <w:t>Проектното трасе е разработено при спазване на изискванията да не влошава условията на застрояване на поземлените имоти, да не препятства установения начин на</w:t>
      </w:r>
      <w:r>
        <w:rPr>
          <w:rFonts w:ascii="Times New Roman" w:hAnsi="Times New Roman" w:cs="Times New Roman"/>
          <w:sz w:val="24"/>
          <w:szCs w:val="24"/>
        </w:rPr>
        <w:t xml:space="preserve"> трайно ползване и да не засяга</w:t>
      </w:r>
      <w:r w:rsidRPr="008169B7">
        <w:rPr>
          <w:rFonts w:ascii="Times New Roman" w:hAnsi="Times New Roman" w:cs="Times New Roman"/>
          <w:sz w:val="24"/>
          <w:szCs w:val="24"/>
        </w:rPr>
        <w:t xml:space="preserve"> разрешени строежи и съществуващи сгради в имотите. </w:t>
      </w:r>
    </w:p>
    <w:p w:rsidR="001D0036" w:rsidRDefault="001D0036" w:rsidP="001D0036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87" w:rsidRPr="00522CC3" w:rsidRDefault="00417F87" w:rsidP="001244BE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Със заповед № РД – </w:t>
      </w:r>
      <w:r w:rsidR="00F24629">
        <w:rPr>
          <w:rFonts w:ascii="Times New Roman" w:hAnsi="Times New Roman" w:cs="Times New Roman"/>
          <w:sz w:val="24"/>
          <w:szCs w:val="24"/>
        </w:rPr>
        <w:t>378/24.10</w:t>
      </w:r>
      <w:r>
        <w:rPr>
          <w:rFonts w:ascii="Times New Roman" w:hAnsi="Times New Roman" w:cs="Times New Roman"/>
          <w:sz w:val="24"/>
          <w:szCs w:val="24"/>
        </w:rPr>
        <w:t xml:space="preserve">.2024 г. </w:t>
      </w:r>
      <w:r>
        <w:rPr>
          <w:rStyle w:val="FontStyle25"/>
          <w:sz w:val="24"/>
        </w:rPr>
        <w:t xml:space="preserve">на Кмета на община Рудозем е одобрена план - схема по чл. 108, ал. 2 от ЗУТ за мрежите и съоръженията на техническата инфраструктура за обект: </w:t>
      </w:r>
      <w:r w:rsidRPr="00522CC3">
        <w:rPr>
          <w:rFonts w:ascii="Times New Roman" w:hAnsi="Times New Roman" w:cs="Times New Roman"/>
          <w:sz w:val="24"/>
          <w:szCs w:val="24"/>
        </w:rPr>
        <w:t xml:space="preserve">Външно ВиК за обект: </w:t>
      </w:r>
      <w:r w:rsidR="00F24629" w:rsidRPr="00F24629">
        <w:rPr>
          <w:rFonts w:ascii="Times New Roman" w:hAnsi="Times New Roman" w:cs="Times New Roman"/>
          <w:sz w:val="24"/>
          <w:szCs w:val="24"/>
        </w:rPr>
        <w:t xml:space="preserve">„Реконструкция на въздушно ел. </w:t>
      </w:r>
      <w:proofErr w:type="spellStart"/>
      <w:r w:rsidR="00F24629" w:rsidRPr="00F24629">
        <w:rPr>
          <w:rFonts w:ascii="Times New Roman" w:hAnsi="Times New Roman" w:cs="Times New Roman"/>
          <w:sz w:val="24"/>
          <w:szCs w:val="24"/>
        </w:rPr>
        <w:t>проводно</w:t>
      </w:r>
      <w:proofErr w:type="spellEnd"/>
      <w:r w:rsidR="00F24629" w:rsidRPr="00F24629">
        <w:rPr>
          <w:rFonts w:ascii="Times New Roman" w:hAnsi="Times New Roman" w:cs="Times New Roman"/>
          <w:sz w:val="24"/>
          <w:szCs w:val="24"/>
        </w:rPr>
        <w:t xml:space="preserve"> отклонение 20 KV, в кабелно такова от същ. ЖР стълб № 23, извод „Средногорци” до ТП-1 „Долен Рудозем”, в района на ПИ 506.855; 506.425; 506.267 и 506.263 по КК на гр. Рудозем, </w:t>
      </w:r>
      <w:proofErr w:type="spellStart"/>
      <w:r w:rsidR="00F24629" w:rsidRPr="00F246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F24629" w:rsidRPr="00F24629">
        <w:rPr>
          <w:rFonts w:ascii="Times New Roman" w:hAnsi="Times New Roman" w:cs="Times New Roman"/>
          <w:sz w:val="24"/>
          <w:szCs w:val="24"/>
        </w:rPr>
        <w:t>. Смолян”.</w:t>
      </w:r>
    </w:p>
    <w:p w:rsidR="00417F87" w:rsidRDefault="00417F87" w:rsidP="001244BE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оглед създаване на предпоставки за реализиране на проектното предложение,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8,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252A">
        <w:rPr>
          <w:rFonts w:ascii="Times New Roman" w:hAnsi="Times New Roman" w:cs="Times New Roman"/>
          <w:sz w:val="24"/>
          <w:szCs w:val="24"/>
        </w:rPr>
        <w:t>1 от ЗОС</w:t>
      </w:r>
      <w:r w:rsidRPr="008169B7">
        <w:rPr>
          <w:rFonts w:ascii="Times New Roman" w:hAnsi="Times New Roman" w:cs="Times New Roman"/>
          <w:sz w:val="24"/>
          <w:szCs w:val="24"/>
        </w:rPr>
        <w:t xml:space="preserve"> е необходимо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Общинския съвет да даде съгласие за прокарване на</w:t>
      </w:r>
      <w:r>
        <w:t xml:space="preserve"> </w:t>
      </w:r>
      <w:r w:rsidR="00522889">
        <w:rPr>
          <w:rStyle w:val="FontStyle25"/>
          <w:sz w:val="24"/>
        </w:rPr>
        <w:t>линеен енергиен обект</w:t>
      </w:r>
      <w:r>
        <w:rPr>
          <w:rStyle w:val="FontStyle25"/>
          <w:sz w:val="24"/>
        </w:rPr>
        <w:t>, тъй като се касае за разпореждане с общинско имущество чрез учредяване на ограничени вещни права.</w:t>
      </w:r>
    </w:p>
    <w:p w:rsidR="001D0036" w:rsidRPr="001D0036" w:rsidRDefault="001D0036" w:rsidP="001244BE">
      <w:pPr>
        <w:pStyle w:val="NoSpacing"/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 w:themeColor="text1"/>
        </w:rPr>
        <w:t xml:space="preserve">         </w:t>
      </w:r>
      <w:r w:rsidR="001244BE">
        <w:rPr>
          <w:color w:val="000000" w:themeColor="text1"/>
        </w:rPr>
        <w:t xml:space="preserve">   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Следва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бъде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взето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предвид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съгласно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36">
        <w:rPr>
          <w:rFonts w:ascii="Times New Roman" w:hAnsi="Times New Roman" w:cs="Times New Roman"/>
          <w:bCs/>
          <w:sz w:val="24"/>
          <w:szCs w:val="24"/>
        </w:rPr>
        <w:t xml:space="preserve">разпоредбата на 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67, ал. 2 от Закона за енергетиката </w:t>
      </w:r>
      <w:r w:rsidRPr="000E64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лицата, които изграждат или експлоатират енергийните обекти, имат право безвъзмездно да използват мостове, пътища, улици, тротоари и друга инфраструктура - публична собственост, с изключение на поземлени имоти в горски територии, за изграждане, прокарване, скачване, преминаване и поддържане на линейни енергийни обекти, като осигуряват техническата безопасност и предприемат мерки за недопускане на щети</w:t>
      </w:r>
      <w:r w:rsidR="000E642D"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”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.</w:t>
      </w: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 </w:t>
      </w:r>
    </w:p>
    <w:p w:rsidR="0035131C" w:rsidRPr="001977FD" w:rsidRDefault="001D0036" w:rsidP="001244BE">
      <w:pPr>
        <w:tabs>
          <w:tab w:val="left" w:pos="426"/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1244BE">
        <w:rPr>
          <w:color w:val="000000" w:themeColor="text1"/>
        </w:rPr>
        <w:t xml:space="preserve">    </w:t>
      </w:r>
      <w:r w:rsidR="00FB766C">
        <w:rPr>
          <w:color w:val="000000" w:themeColor="text1"/>
        </w:rPr>
        <w:t>В</w:t>
      </w:r>
      <w:r w:rsidR="005A3BC7">
        <w:rPr>
          <w:color w:val="000000" w:themeColor="text1"/>
        </w:rPr>
        <w:t xml:space="preserve">ъв връзка с горното </w:t>
      </w:r>
      <w:r w:rsidR="007B30FD">
        <w:rPr>
          <w:color w:val="000000" w:themeColor="text1"/>
        </w:rPr>
        <w:t>в полза на възложителя</w:t>
      </w:r>
      <w:r w:rsidR="00A44226">
        <w:rPr>
          <w:color w:val="000000" w:themeColor="text1"/>
        </w:rPr>
        <w:t xml:space="preserve"> „Електрора</w:t>
      </w:r>
      <w:r w:rsidR="005521D3">
        <w:rPr>
          <w:color w:val="000000" w:themeColor="text1"/>
        </w:rPr>
        <w:t>зпределение</w:t>
      </w:r>
      <w:r w:rsidR="00A44226">
        <w:rPr>
          <w:color w:val="000000" w:themeColor="text1"/>
        </w:rPr>
        <w:t>”</w:t>
      </w:r>
      <w:r w:rsidR="005521D3">
        <w:rPr>
          <w:color w:val="000000" w:themeColor="text1"/>
        </w:rPr>
        <w:t xml:space="preserve"> АД</w:t>
      </w:r>
      <w:r w:rsidR="00E072B5">
        <w:rPr>
          <w:color w:val="000000" w:themeColor="text1"/>
        </w:rPr>
        <w:t xml:space="preserve"> следва да бъде учредено сервитутно право на прокарване</w:t>
      </w:r>
      <w:r w:rsidR="009B73D0">
        <w:rPr>
          <w:color w:val="000000" w:themeColor="text1"/>
        </w:rPr>
        <w:t xml:space="preserve"> на</w:t>
      </w:r>
      <w:r w:rsidR="00282AB9">
        <w:rPr>
          <w:color w:val="000000" w:themeColor="text1"/>
        </w:rPr>
        <w:t xml:space="preserve"> л</w:t>
      </w:r>
      <w:r w:rsidR="000E642D">
        <w:rPr>
          <w:color w:val="000000" w:themeColor="text1"/>
        </w:rPr>
        <w:t>и</w:t>
      </w:r>
      <w:r w:rsidR="00282AB9">
        <w:rPr>
          <w:color w:val="000000" w:themeColor="text1"/>
        </w:rPr>
        <w:t>неен</w:t>
      </w:r>
      <w:r w:rsidR="009B73D0">
        <w:rPr>
          <w:color w:val="000000" w:themeColor="text1"/>
        </w:rPr>
        <w:t xml:space="preserve"> енергиен обект</w:t>
      </w:r>
      <w:r w:rsidR="00E072B5">
        <w:rPr>
          <w:color w:val="000000" w:themeColor="text1"/>
        </w:rPr>
        <w:t xml:space="preserve"> през засегнатите имоти</w:t>
      </w:r>
      <w:r w:rsidR="007B30FD">
        <w:rPr>
          <w:color w:val="000000" w:themeColor="text1"/>
        </w:rPr>
        <w:t>, съгласно чл. 64 от Закона за енергетиката</w:t>
      </w:r>
      <w:r w:rsidR="004E7CDB">
        <w:rPr>
          <w:color w:val="000000" w:themeColor="text1"/>
        </w:rPr>
        <w:t>.</w:t>
      </w:r>
    </w:p>
    <w:p w:rsidR="00F95140" w:rsidRDefault="001244BE" w:rsidP="001244BE">
      <w:pPr>
        <w:tabs>
          <w:tab w:val="left" w:pos="426"/>
        </w:tabs>
        <w:spacing w:line="360" w:lineRule="auto"/>
        <w:jc w:val="both"/>
      </w:pPr>
      <w:r>
        <w:t xml:space="preserve">           </w:t>
      </w:r>
      <w:r w:rsidR="00D54929">
        <w:t xml:space="preserve">Предвид гореизложеното, </w:t>
      </w:r>
      <w:r w:rsidR="00F95140" w:rsidRPr="00440BC6">
        <w:t>на основание чл.</w:t>
      </w:r>
      <w:r w:rsidR="00F95140" w:rsidRPr="00440BC6">
        <w:rPr>
          <w:lang w:val="en-US"/>
        </w:rPr>
        <w:t xml:space="preserve"> 21</w:t>
      </w:r>
      <w:r w:rsidR="000A1640">
        <w:t>, ал.</w:t>
      </w:r>
      <w:r w:rsidR="00E072B5">
        <w:t xml:space="preserve"> </w:t>
      </w:r>
      <w:r w:rsidR="000A1640">
        <w:t>1,</w:t>
      </w:r>
      <w:r w:rsidR="001977FD">
        <w:t xml:space="preserve"> т. 8 </w:t>
      </w:r>
      <w:r w:rsidR="00F95140" w:rsidRPr="00440BC6">
        <w:t xml:space="preserve">от </w:t>
      </w:r>
      <w:r w:rsidR="00D54929">
        <w:t>ЗМСМА</w:t>
      </w:r>
      <w:r w:rsidR="007B30FD">
        <w:t xml:space="preserve">, </w:t>
      </w:r>
      <w:proofErr w:type="spellStart"/>
      <w:r w:rsidR="00826C95">
        <w:rPr>
          <w:lang w:val="en-US"/>
        </w:rPr>
        <w:t>чл</w:t>
      </w:r>
      <w:proofErr w:type="spellEnd"/>
      <w:r w:rsidR="00826C95">
        <w:rPr>
          <w:lang w:val="en-US"/>
        </w:rPr>
        <w:t xml:space="preserve">. 8, </w:t>
      </w:r>
      <w:proofErr w:type="spellStart"/>
      <w:r w:rsidR="00826C95">
        <w:rPr>
          <w:lang w:val="en-US"/>
        </w:rPr>
        <w:t>ал</w:t>
      </w:r>
      <w:proofErr w:type="spellEnd"/>
      <w:r w:rsidR="00826C95">
        <w:rPr>
          <w:lang w:val="en-US"/>
        </w:rPr>
        <w:t xml:space="preserve">. </w:t>
      </w:r>
      <w:r w:rsidR="00826C95">
        <w:t xml:space="preserve">1 от ЗОС </w:t>
      </w:r>
      <w:r w:rsidR="00AE3550">
        <w:t>чл. 64</w:t>
      </w:r>
      <w:r w:rsidR="0010620D">
        <w:t xml:space="preserve">, </w:t>
      </w:r>
      <w:r w:rsidR="00B57198">
        <w:t xml:space="preserve">ал. 2, </w:t>
      </w:r>
      <w:r w:rsidR="00E72F8C">
        <w:t xml:space="preserve">чл. 67, ал. 2 </w:t>
      </w:r>
      <w:r w:rsidR="007B30FD">
        <w:t>от ЗЕ,</w:t>
      </w:r>
      <w:r w:rsidR="0010620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6301A7" w:rsidRPr="00440BC6" w:rsidRDefault="006301A7" w:rsidP="00E43363">
      <w:pPr>
        <w:spacing w:line="360" w:lineRule="auto"/>
        <w:ind w:firstLine="708"/>
        <w:jc w:val="both"/>
      </w:pPr>
    </w:p>
    <w:p w:rsidR="00F95140" w:rsidRPr="0081182A" w:rsidRDefault="00F95140" w:rsidP="0081182A">
      <w:pPr>
        <w:spacing w:line="360" w:lineRule="auto"/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A820EF" w:rsidRDefault="00A820EF" w:rsidP="00A820EF">
      <w:pPr>
        <w:pStyle w:val="ListParagraph"/>
        <w:rPr>
          <w:color w:val="FF0000"/>
        </w:rPr>
      </w:pPr>
    </w:p>
    <w:p w:rsidR="00F470DD" w:rsidRPr="0081182A" w:rsidRDefault="000A3B05" w:rsidP="00350355">
      <w:pPr>
        <w:tabs>
          <w:tab w:val="left" w:pos="993"/>
        </w:tabs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820EF" w:rsidRPr="00A820EF">
        <w:rPr>
          <w:color w:val="000000" w:themeColor="text1"/>
        </w:rPr>
        <w:t xml:space="preserve">Дава съгласие </w:t>
      </w:r>
      <w:r w:rsidR="006C6725">
        <w:rPr>
          <w:color w:val="000000" w:themeColor="text1"/>
        </w:rPr>
        <w:t>да бъд</w:t>
      </w:r>
      <w:r w:rsidR="00E72F8C">
        <w:rPr>
          <w:color w:val="000000" w:themeColor="text1"/>
        </w:rPr>
        <w:t xml:space="preserve">ат </w:t>
      </w:r>
      <w:r w:rsidR="00A820EF">
        <w:rPr>
          <w:color w:val="000000" w:themeColor="text1"/>
        </w:rPr>
        <w:t>учреден</w:t>
      </w:r>
      <w:r w:rsidR="00E72F8C">
        <w:rPr>
          <w:color w:val="000000" w:themeColor="text1"/>
        </w:rPr>
        <w:t>и</w:t>
      </w:r>
      <w:r w:rsidR="00ED0A40">
        <w:rPr>
          <w:color w:val="000000" w:themeColor="text1"/>
        </w:rPr>
        <w:t xml:space="preserve"> сервитутн</w:t>
      </w:r>
      <w:r w:rsidR="00E72F8C">
        <w:rPr>
          <w:color w:val="000000" w:themeColor="text1"/>
        </w:rPr>
        <w:t>и</w:t>
      </w:r>
      <w:r w:rsidR="00ED0A40">
        <w:rPr>
          <w:color w:val="000000" w:themeColor="text1"/>
        </w:rPr>
        <w:t xml:space="preserve"> прав</w:t>
      </w:r>
      <w:r w:rsidR="00E72F8C">
        <w:rPr>
          <w:color w:val="000000" w:themeColor="text1"/>
        </w:rPr>
        <w:t>а</w:t>
      </w:r>
      <w:r w:rsidR="00DD559C">
        <w:rPr>
          <w:color w:val="000000" w:themeColor="text1"/>
        </w:rPr>
        <w:t xml:space="preserve"> по чл. 64 от ЗЕ</w:t>
      </w:r>
      <w:r w:rsidR="006C6725">
        <w:rPr>
          <w:color w:val="000000" w:themeColor="text1"/>
        </w:rPr>
        <w:t xml:space="preserve"> </w:t>
      </w:r>
      <w:r w:rsidR="00A820EF">
        <w:rPr>
          <w:color w:val="000000" w:themeColor="text1"/>
        </w:rPr>
        <w:t xml:space="preserve">в полза на </w:t>
      </w:r>
      <w:r w:rsidR="00ED0A40">
        <w:t>„Електроразпределение Юг” ЕАД</w:t>
      </w:r>
      <w:r w:rsidR="00AE3550">
        <w:t>,</w:t>
      </w:r>
      <w:r w:rsidR="00440C0E">
        <w:t xml:space="preserve"> с ЕИК </w:t>
      </w:r>
      <w:r w:rsidR="00ED0A40" w:rsidRPr="00ED0A40">
        <w:rPr>
          <w:rStyle w:val="FontStyle25"/>
          <w:sz w:val="24"/>
          <w:szCs w:val="24"/>
        </w:rPr>
        <w:t>115552190</w:t>
      </w:r>
      <w:r w:rsidR="00ED0A40">
        <w:rPr>
          <w:rStyle w:val="FontStyle25"/>
          <w:sz w:val="24"/>
          <w:szCs w:val="24"/>
        </w:rPr>
        <w:t xml:space="preserve"> за</w:t>
      </w:r>
      <w:r w:rsidR="0081182A">
        <w:rPr>
          <w:rStyle w:val="FontStyle25"/>
          <w:sz w:val="24"/>
          <w:szCs w:val="24"/>
        </w:rPr>
        <w:t xml:space="preserve"> изграждане на</w:t>
      </w:r>
      <w:r w:rsidR="006413A5">
        <w:rPr>
          <w:rStyle w:val="FontStyle25"/>
          <w:sz w:val="24"/>
          <w:szCs w:val="24"/>
        </w:rPr>
        <w:t xml:space="preserve"> </w:t>
      </w:r>
      <w:r w:rsidR="00ED0A40">
        <w:rPr>
          <w:rStyle w:val="FontStyle25"/>
          <w:sz w:val="24"/>
          <w:szCs w:val="24"/>
        </w:rPr>
        <w:t xml:space="preserve">обект: </w:t>
      </w:r>
      <w:r w:rsidR="0081182A" w:rsidRPr="00F24629">
        <w:t xml:space="preserve">„Реконструкция на въздушно </w:t>
      </w:r>
      <w:r w:rsidR="0081182A">
        <w:t xml:space="preserve"> </w:t>
      </w:r>
      <w:r w:rsidR="0081182A" w:rsidRPr="00F24629">
        <w:t xml:space="preserve">ел. </w:t>
      </w:r>
      <w:proofErr w:type="spellStart"/>
      <w:r w:rsidR="0081182A" w:rsidRPr="00F24629">
        <w:t>проводно</w:t>
      </w:r>
      <w:proofErr w:type="spellEnd"/>
      <w:r w:rsidR="0081182A" w:rsidRPr="00F24629">
        <w:t xml:space="preserve"> отклонение 20 KV, в кабелно такова от същ. ЖР стълб № 23, извод „Средногорци” до ТП-1 „Долен Рудозем”, в района на ПИ 506.855; 506.425; 506.267 и 506.263 по КК на гр. Рудозем, </w:t>
      </w:r>
      <w:proofErr w:type="spellStart"/>
      <w:r w:rsidR="0081182A" w:rsidRPr="00F24629">
        <w:t>обл</w:t>
      </w:r>
      <w:proofErr w:type="spellEnd"/>
      <w:r w:rsidR="0081182A" w:rsidRPr="00F24629">
        <w:t>. Смолян”</w:t>
      </w:r>
      <w:r w:rsidR="00ED0A40">
        <w:t>,</w:t>
      </w:r>
      <w:r w:rsidR="00440C0E">
        <w:t xml:space="preserve"> </w:t>
      </w:r>
      <w:r w:rsidR="00A820EF">
        <w:t xml:space="preserve">през засегнати имоти </w:t>
      </w:r>
      <w:r w:rsidR="006C6725">
        <w:t>–</w:t>
      </w:r>
      <w:r w:rsidR="00A820EF">
        <w:t>общинска собственост</w:t>
      </w:r>
      <w:r w:rsidR="005E6ADE">
        <w:t xml:space="preserve">, </w:t>
      </w:r>
      <w:r w:rsidR="00A820EF">
        <w:t>както следва:</w:t>
      </w:r>
    </w:p>
    <w:p w:rsidR="00855B78" w:rsidRPr="00383169" w:rsidRDefault="00855B78" w:rsidP="00855B78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Възмездно и безсрочно право на прокарване на</w:t>
      </w:r>
      <w:r w:rsidR="006747C2">
        <w:rPr>
          <w:color w:val="000000" w:themeColor="text1"/>
        </w:rPr>
        <w:t xml:space="preserve"> линеен</w:t>
      </w:r>
      <w:r>
        <w:rPr>
          <w:color w:val="000000" w:themeColor="text1"/>
        </w:rPr>
        <w:t xml:space="preserve"> енергиен обект – подземен кабелен електропровод</w:t>
      </w:r>
      <w:r w:rsidRPr="00F470DD">
        <w:rPr>
          <w:color w:val="000000" w:themeColor="text1"/>
        </w:rPr>
        <w:t xml:space="preserve"> през поземле</w:t>
      </w:r>
      <w:r w:rsidR="00685A5C">
        <w:rPr>
          <w:color w:val="000000" w:themeColor="text1"/>
        </w:rPr>
        <w:t xml:space="preserve">н имот с идентификатор </w:t>
      </w:r>
      <w:r w:rsidR="00B16139">
        <w:rPr>
          <w:color w:val="000000" w:themeColor="text1"/>
        </w:rPr>
        <w:t>63207.506</w:t>
      </w:r>
      <w:r w:rsidRPr="00F470DD">
        <w:rPr>
          <w:color w:val="000000" w:themeColor="text1"/>
        </w:rPr>
        <w:t>.</w:t>
      </w:r>
      <w:r w:rsidR="00B16139">
        <w:rPr>
          <w:color w:val="000000" w:themeColor="text1"/>
        </w:rPr>
        <w:t>854</w:t>
      </w:r>
      <w:r w:rsidRPr="00F470DD">
        <w:rPr>
          <w:color w:val="000000" w:themeColor="text1"/>
        </w:rPr>
        <w:t xml:space="preserve"> по кадастралната карта на </w:t>
      </w:r>
      <w:r w:rsidR="00B16139"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 w:rsidR="00B16139">
        <w:rPr>
          <w:color w:val="000000" w:themeColor="text1"/>
        </w:rPr>
        <w:t xml:space="preserve"> Рудозем</w:t>
      </w:r>
      <w:r w:rsidR="005E6ADE">
        <w:rPr>
          <w:color w:val="000000" w:themeColor="text1"/>
        </w:rPr>
        <w:t xml:space="preserve">, общ. </w:t>
      </w:r>
      <w:r w:rsidRPr="00F470DD">
        <w:rPr>
          <w:color w:val="000000" w:themeColor="text1"/>
        </w:rPr>
        <w:t xml:space="preserve">Рудозем, с </w:t>
      </w:r>
      <w:r w:rsidR="00F71AAC"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 w:rsidR="00F71AAC"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 w:rsidR="00B16139"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 w:rsidR="005E6ADE">
        <w:rPr>
          <w:color w:val="000000" w:themeColor="text1"/>
        </w:rPr>
        <w:t xml:space="preserve"> </w:t>
      </w:r>
      <w:r w:rsidR="00B16139">
        <w:rPr>
          <w:color w:val="000000" w:themeColor="text1"/>
        </w:rPr>
        <w:t>ул. „Паисий Хилендарски</w:t>
      </w:r>
      <w:r w:rsidR="005E6ADE">
        <w:rPr>
          <w:color w:val="000000" w:themeColor="text1"/>
        </w:rPr>
        <w:t>”</w:t>
      </w:r>
      <w:r w:rsidR="00685A5C">
        <w:rPr>
          <w:color w:val="000000" w:themeColor="text1"/>
        </w:rPr>
        <w:t>,</w:t>
      </w:r>
      <w:r w:rsidRPr="00F470DD">
        <w:rPr>
          <w:color w:val="000000" w:themeColor="text1"/>
        </w:rPr>
        <w:t xml:space="preserve"> с трайно предназначе</w:t>
      </w:r>
      <w:r w:rsidR="005E6ADE">
        <w:rPr>
          <w:color w:val="000000" w:themeColor="text1"/>
        </w:rPr>
        <w:t xml:space="preserve">ние на територията: </w:t>
      </w:r>
      <w:r w:rsidR="00B16139">
        <w:rPr>
          <w:color w:val="000000" w:themeColor="text1"/>
        </w:rPr>
        <w:t>урбанизирана</w:t>
      </w:r>
      <w:r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Pr="00F470DD">
        <w:rPr>
          <w:color w:val="000000" w:themeColor="text1"/>
        </w:rPr>
        <w:t xml:space="preserve">начин на трайно ползване: </w:t>
      </w:r>
      <w:r w:rsidR="00B16139">
        <w:rPr>
          <w:color w:val="000000" w:themeColor="text1"/>
        </w:rPr>
        <w:t xml:space="preserve">ниско застрояване </w:t>
      </w:r>
      <w:r w:rsidR="00B16139">
        <w:rPr>
          <w:color w:val="000000" w:themeColor="text1"/>
          <w:lang w:val="en-US"/>
        </w:rPr>
        <w:t>(</w:t>
      </w:r>
      <w:r w:rsidR="00B16139">
        <w:rPr>
          <w:color w:val="000000" w:themeColor="text1"/>
        </w:rPr>
        <w:t>до 10 м.</w:t>
      </w:r>
      <w:r w:rsidR="00B16139">
        <w:rPr>
          <w:color w:val="000000" w:themeColor="text1"/>
          <w:lang w:val="en-US"/>
        </w:rPr>
        <w:t>)</w:t>
      </w:r>
      <w:r w:rsidR="005E6ADE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5E6ADE">
        <w:rPr>
          <w:color w:val="000000" w:themeColor="text1"/>
        </w:rPr>
        <w:t xml:space="preserve">площ: </w:t>
      </w:r>
      <w:r w:rsidR="00B16139">
        <w:rPr>
          <w:color w:val="000000" w:themeColor="text1"/>
        </w:rPr>
        <w:t>1</w:t>
      </w:r>
      <w:r w:rsidR="005E6ADE">
        <w:rPr>
          <w:color w:val="000000" w:themeColor="text1"/>
        </w:rPr>
        <w:t>6</w:t>
      </w:r>
      <w:r w:rsidR="00B16139">
        <w:rPr>
          <w:color w:val="000000" w:themeColor="text1"/>
        </w:rPr>
        <w:t>77</w:t>
      </w:r>
      <w:r w:rsidRPr="00F470DD">
        <w:rPr>
          <w:color w:val="000000" w:themeColor="text1"/>
        </w:rPr>
        <w:t xml:space="preserve"> кв. м., вид собственост: общинска частна, с площ на сервитутната  ивица: </w:t>
      </w:r>
      <w:r w:rsidR="00B16139">
        <w:rPr>
          <w:color w:val="000000" w:themeColor="text1"/>
        </w:rPr>
        <w:t>6</w:t>
      </w:r>
      <w:r w:rsidR="005E6ADE">
        <w:rPr>
          <w:color w:val="000000" w:themeColor="text1"/>
        </w:rPr>
        <w:t>2</w:t>
      </w:r>
      <w:r w:rsidRPr="00F470DD">
        <w:rPr>
          <w:color w:val="000000" w:themeColor="text1"/>
        </w:rPr>
        <w:t>,</w:t>
      </w:r>
      <w:r w:rsidR="005E6ADE">
        <w:rPr>
          <w:color w:val="000000" w:themeColor="text1"/>
        </w:rPr>
        <w:t>0</w:t>
      </w:r>
      <w:r w:rsidRPr="00F470DD">
        <w:rPr>
          <w:color w:val="000000" w:themeColor="text1"/>
        </w:rPr>
        <w:t xml:space="preserve">0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855B78" w:rsidRDefault="00855B78" w:rsidP="00855B78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Безвъзмездно и безсрочно право на прокарване на </w:t>
      </w:r>
      <w:r w:rsidR="006747C2">
        <w:rPr>
          <w:color w:val="000000" w:themeColor="text1"/>
        </w:rPr>
        <w:t xml:space="preserve">линеен </w:t>
      </w:r>
      <w:r>
        <w:rPr>
          <w:color w:val="000000" w:themeColor="text1"/>
        </w:rPr>
        <w:t xml:space="preserve">енергиен обект – подземен кабелен електропровод през </w:t>
      </w:r>
      <w:r w:rsidR="0013341F" w:rsidRPr="00F470DD">
        <w:rPr>
          <w:color w:val="000000" w:themeColor="text1"/>
        </w:rPr>
        <w:t>поземле</w:t>
      </w:r>
      <w:r w:rsidR="0013341F">
        <w:rPr>
          <w:color w:val="000000" w:themeColor="text1"/>
        </w:rPr>
        <w:t>н имот с идентификатор 63207.506</w:t>
      </w:r>
      <w:r w:rsidR="0013341F" w:rsidRPr="00F470DD">
        <w:rPr>
          <w:color w:val="000000" w:themeColor="text1"/>
        </w:rPr>
        <w:t>.</w:t>
      </w:r>
      <w:r w:rsidR="0013341F">
        <w:rPr>
          <w:color w:val="000000" w:themeColor="text1"/>
        </w:rPr>
        <w:t>267</w:t>
      </w:r>
      <w:r w:rsidR="0013341F" w:rsidRPr="00F470DD">
        <w:rPr>
          <w:color w:val="000000" w:themeColor="text1"/>
        </w:rPr>
        <w:t xml:space="preserve"> по кадастралната карта на </w:t>
      </w:r>
      <w:r w:rsidR="0013341F">
        <w:rPr>
          <w:color w:val="000000" w:themeColor="text1"/>
        </w:rPr>
        <w:t>гр</w:t>
      </w:r>
      <w:r w:rsidR="0013341F" w:rsidRPr="00F470DD">
        <w:rPr>
          <w:color w:val="000000" w:themeColor="text1"/>
        </w:rPr>
        <w:t>.</w:t>
      </w:r>
      <w:r w:rsidR="0013341F">
        <w:rPr>
          <w:color w:val="000000" w:themeColor="text1"/>
        </w:rPr>
        <w:t xml:space="preserve"> Рудозем, общ. </w:t>
      </w:r>
      <w:r w:rsidR="0013341F" w:rsidRPr="00F470DD">
        <w:rPr>
          <w:color w:val="000000" w:themeColor="text1"/>
        </w:rPr>
        <w:t xml:space="preserve">Рудозем, с </w:t>
      </w:r>
      <w:r w:rsidR="0013341F">
        <w:rPr>
          <w:color w:val="000000" w:themeColor="text1"/>
        </w:rPr>
        <w:t>ад</w:t>
      </w:r>
      <w:r w:rsidR="0013341F" w:rsidRPr="00F470DD">
        <w:rPr>
          <w:color w:val="000000" w:themeColor="text1"/>
        </w:rPr>
        <w:t>м</w:t>
      </w:r>
      <w:r w:rsidR="0013341F">
        <w:rPr>
          <w:color w:val="000000" w:themeColor="text1"/>
        </w:rPr>
        <w:t>и</w:t>
      </w:r>
      <w:r w:rsidR="0013341F" w:rsidRPr="00F470DD">
        <w:rPr>
          <w:color w:val="000000" w:themeColor="text1"/>
        </w:rPr>
        <w:t xml:space="preserve">нистративен адрес: </w:t>
      </w:r>
      <w:r w:rsidR="0013341F">
        <w:rPr>
          <w:color w:val="000000" w:themeColor="text1"/>
        </w:rPr>
        <w:t>гр. Рудозем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 xml:space="preserve"> ул. „Паисий Хилендарски”,</w:t>
      </w:r>
      <w:r w:rsidR="0013341F" w:rsidRPr="00F470DD">
        <w:rPr>
          <w:color w:val="000000" w:themeColor="text1"/>
        </w:rPr>
        <w:t xml:space="preserve"> с трайно предназначе</w:t>
      </w:r>
      <w:r w:rsidR="0013341F">
        <w:rPr>
          <w:color w:val="000000" w:themeColor="text1"/>
        </w:rPr>
        <w:t>ние на територията: урбанизирана</w:t>
      </w:r>
      <w:r w:rsidR="0013341F"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13341F" w:rsidRPr="00F470DD">
        <w:rPr>
          <w:color w:val="000000" w:themeColor="text1"/>
        </w:rPr>
        <w:t xml:space="preserve">начин на трайно ползване: </w:t>
      </w:r>
      <w:r w:rsidR="0013341F">
        <w:rPr>
          <w:color w:val="000000" w:themeColor="text1"/>
        </w:rPr>
        <w:t xml:space="preserve">за второстепенна улица, </w:t>
      </w:r>
      <w:r w:rsidR="005A5257">
        <w:rPr>
          <w:color w:val="000000" w:themeColor="text1"/>
        </w:rPr>
        <w:t xml:space="preserve">с </w:t>
      </w:r>
      <w:r w:rsidR="0013341F">
        <w:rPr>
          <w:color w:val="000000" w:themeColor="text1"/>
        </w:rPr>
        <w:t>площ: 7650</w:t>
      </w:r>
      <w:r w:rsidR="0013341F" w:rsidRPr="00F470DD">
        <w:rPr>
          <w:color w:val="000000" w:themeColor="text1"/>
        </w:rPr>
        <w:t xml:space="preserve"> кв. м., вид собственост: общинска </w:t>
      </w:r>
      <w:r w:rsidR="0013341F">
        <w:rPr>
          <w:color w:val="000000" w:themeColor="text1"/>
        </w:rPr>
        <w:t>публична</w:t>
      </w:r>
      <w:r w:rsidR="0013341F" w:rsidRPr="00F470DD">
        <w:rPr>
          <w:color w:val="000000" w:themeColor="text1"/>
        </w:rPr>
        <w:t xml:space="preserve">, с площ на сервитутната  ивица: </w:t>
      </w:r>
      <w:r w:rsidR="0013341F">
        <w:rPr>
          <w:color w:val="000000" w:themeColor="text1"/>
        </w:rPr>
        <w:t>5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>0</w:t>
      </w:r>
      <w:r w:rsidR="0013341F" w:rsidRPr="00F470DD">
        <w:rPr>
          <w:color w:val="000000" w:themeColor="text1"/>
        </w:rPr>
        <w:t xml:space="preserve">0 </w:t>
      </w:r>
      <w:proofErr w:type="spellStart"/>
      <w:r w:rsidR="0013341F" w:rsidRPr="00F470DD">
        <w:rPr>
          <w:color w:val="000000" w:themeColor="text1"/>
        </w:rPr>
        <w:t>кв.м</w:t>
      </w:r>
      <w:proofErr w:type="spellEnd"/>
      <w:r w:rsidR="0013341F" w:rsidRPr="00F470DD">
        <w:rPr>
          <w:color w:val="000000" w:themeColor="text1"/>
        </w:rPr>
        <w:t>.</w:t>
      </w:r>
    </w:p>
    <w:p w:rsidR="0013341F" w:rsidRDefault="0013341F" w:rsidP="0013341F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Безвъзмездно и безсрочно право на прокарване на</w:t>
      </w:r>
      <w:r w:rsidR="006747C2">
        <w:rPr>
          <w:color w:val="000000" w:themeColor="text1"/>
        </w:rPr>
        <w:t xml:space="preserve"> линеен</w:t>
      </w:r>
      <w:r>
        <w:rPr>
          <w:color w:val="000000" w:themeColor="text1"/>
        </w:rPr>
        <w:t xml:space="preserve"> енергиен обект – подземен кабелен електропровод през </w:t>
      </w:r>
      <w:r w:rsidRPr="00F470DD">
        <w:rPr>
          <w:color w:val="000000" w:themeColor="text1"/>
        </w:rPr>
        <w:t>поземле</w:t>
      </w:r>
      <w:r>
        <w:rPr>
          <w:color w:val="000000" w:themeColor="text1"/>
        </w:rPr>
        <w:t>н имот с идентификатор 63207.506</w:t>
      </w:r>
      <w:r w:rsidRPr="00F470DD">
        <w:rPr>
          <w:color w:val="000000" w:themeColor="text1"/>
        </w:rPr>
        <w:t>.</w:t>
      </w:r>
      <w:r>
        <w:rPr>
          <w:color w:val="000000" w:themeColor="text1"/>
        </w:rPr>
        <w:t>425</w:t>
      </w:r>
      <w:r w:rsidRPr="00F470DD">
        <w:rPr>
          <w:color w:val="000000" w:themeColor="text1"/>
        </w:rPr>
        <w:t xml:space="preserve"> по кадастралната карта на </w:t>
      </w:r>
      <w:r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>
        <w:rPr>
          <w:color w:val="000000" w:themeColor="text1"/>
        </w:rPr>
        <w:t xml:space="preserve"> Рудозем, общ. </w:t>
      </w:r>
      <w:r w:rsidRPr="00F470DD">
        <w:rPr>
          <w:color w:val="000000" w:themeColor="text1"/>
        </w:rPr>
        <w:t xml:space="preserve">Рудозем, с </w:t>
      </w:r>
      <w:r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 xml:space="preserve"> ул. „Паисий Хилендарски”,</w:t>
      </w:r>
      <w:r w:rsidRPr="00F470DD">
        <w:rPr>
          <w:color w:val="000000" w:themeColor="text1"/>
        </w:rPr>
        <w:t xml:space="preserve"> с трайно предназначе</w:t>
      </w:r>
      <w:r>
        <w:rPr>
          <w:color w:val="000000" w:themeColor="text1"/>
        </w:rPr>
        <w:t>ние на територията: урбанизирана</w:t>
      </w:r>
      <w:r w:rsidRPr="00F470DD">
        <w:rPr>
          <w:color w:val="000000" w:themeColor="text1"/>
        </w:rPr>
        <w:t>,</w:t>
      </w:r>
      <w:r w:rsidR="005A5257">
        <w:rPr>
          <w:color w:val="000000" w:themeColor="text1"/>
        </w:rPr>
        <w:t xml:space="preserve"> с</w:t>
      </w:r>
      <w:r w:rsidRPr="00F470DD">
        <w:rPr>
          <w:color w:val="000000" w:themeColor="text1"/>
        </w:rPr>
        <w:t xml:space="preserve"> начин на трайно ползване: </w:t>
      </w:r>
      <w:r>
        <w:rPr>
          <w:color w:val="000000" w:themeColor="text1"/>
        </w:rPr>
        <w:t xml:space="preserve">за второстепенна улица, </w:t>
      </w:r>
      <w:r w:rsidR="005A5257">
        <w:rPr>
          <w:color w:val="000000" w:themeColor="text1"/>
        </w:rPr>
        <w:t xml:space="preserve">с </w:t>
      </w:r>
      <w:r>
        <w:rPr>
          <w:color w:val="000000" w:themeColor="text1"/>
        </w:rPr>
        <w:t>площ: 2001</w:t>
      </w:r>
      <w:r w:rsidRPr="00F470DD">
        <w:rPr>
          <w:color w:val="000000" w:themeColor="text1"/>
        </w:rPr>
        <w:t xml:space="preserve"> кв. м., вид собственост: общинска </w:t>
      </w:r>
      <w:r>
        <w:rPr>
          <w:color w:val="000000" w:themeColor="text1"/>
        </w:rPr>
        <w:t>публична</w:t>
      </w:r>
      <w:r w:rsidRPr="00F470DD">
        <w:rPr>
          <w:color w:val="000000" w:themeColor="text1"/>
        </w:rPr>
        <w:t xml:space="preserve">, с площ на сервитутната  ивица: </w:t>
      </w:r>
      <w:r>
        <w:rPr>
          <w:color w:val="000000" w:themeColor="text1"/>
        </w:rPr>
        <w:t>61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F470DD">
        <w:rPr>
          <w:color w:val="000000" w:themeColor="text1"/>
        </w:rPr>
        <w:t xml:space="preserve">0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3A59BC" w:rsidRDefault="003A59BC" w:rsidP="00751E5B">
      <w:pPr>
        <w:pStyle w:val="ListParagraph"/>
        <w:numPr>
          <w:ilvl w:val="0"/>
          <w:numId w:val="6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25"/>
          <w:sz w:val="24"/>
          <w:szCs w:val="24"/>
        </w:rPr>
      </w:pPr>
      <w:r>
        <w:rPr>
          <w:b/>
        </w:rPr>
        <w:t xml:space="preserve"> </w:t>
      </w:r>
      <w:r w:rsidRPr="003A59BC">
        <w:t xml:space="preserve">Право на преминаване на хора и техника за обслужване на линейния енергиен обект, който „Електроразпределение Юг” ЕАД, с ЕИК </w:t>
      </w:r>
      <w:r w:rsidRPr="003A59BC">
        <w:rPr>
          <w:rStyle w:val="FontStyle25"/>
          <w:sz w:val="24"/>
          <w:szCs w:val="24"/>
        </w:rPr>
        <w:t>115552190 ще изгради в гореописаните поземлени имоти.</w:t>
      </w:r>
    </w:p>
    <w:p w:rsidR="000A3B05" w:rsidRDefault="000A3B05" w:rsidP="00D45DE5">
      <w:pPr>
        <w:pStyle w:val="ListParagraph"/>
        <w:tabs>
          <w:tab w:val="left" w:pos="0"/>
          <w:tab w:val="left" w:pos="709"/>
          <w:tab w:val="left" w:pos="851"/>
        </w:tabs>
        <w:spacing w:line="360" w:lineRule="auto"/>
        <w:ind w:left="709"/>
        <w:jc w:val="both"/>
        <w:rPr>
          <w:rStyle w:val="FontStyle25"/>
          <w:sz w:val="24"/>
          <w:szCs w:val="24"/>
        </w:rPr>
      </w:pPr>
    </w:p>
    <w:p w:rsidR="000A3B05" w:rsidRDefault="000A3B05" w:rsidP="000A3B05">
      <w:pPr>
        <w:pStyle w:val="ListParagraph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 Възлага на кмет на община Рудозем да извърши всички необходими фактически и правни действия за изпълнение на решението</w:t>
      </w:r>
      <w:r w:rsidR="00DA675D">
        <w:rPr>
          <w:rStyle w:val="FontStyle25"/>
          <w:sz w:val="24"/>
          <w:szCs w:val="24"/>
        </w:rPr>
        <w:t>.</w:t>
      </w:r>
    </w:p>
    <w:p w:rsidR="003A59BC" w:rsidRPr="003A59BC" w:rsidRDefault="003A59BC" w:rsidP="00015220">
      <w:pPr>
        <w:pStyle w:val="ListParagraph"/>
        <w:tabs>
          <w:tab w:val="left" w:pos="0"/>
          <w:tab w:val="left" w:pos="709"/>
          <w:tab w:val="left" w:pos="851"/>
        </w:tabs>
        <w:spacing w:line="360" w:lineRule="auto"/>
        <w:ind w:left="709"/>
        <w:jc w:val="both"/>
        <w:rPr>
          <w:rStyle w:val="FontStyle25"/>
          <w:sz w:val="24"/>
          <w:szCs w:val="24"/>
        </w:rPr>
      </w:pPr>
    </w:p>
    <w:p w:rsidR="003060F5" w:rsidRPr="005D17B9" w:rsidRDefault="003060F5" w:rsidP="00F95140">
      <w:pPr>
        <w:spacing w:line="360" w:lineRule="auto"/>
        <w:jc w:val="both"/>
        <w:rPr>
          <w:color w:val="FF0000"/>
        </w:rPr>
      </w:pPr>
    </w:p>
    <w:p w:rsidR="00F95140" w:rsidRPr="00EE7102" w:rsidRDefault="00F95140" w:rsidP="00EE710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СБ</w:t>
      </w:r>
      <w:r>
        <w:rPr>
          <w:sz w:val="16"/>
          <w:szCs w:val="16"/>
          <w:lang w:val="en-US"/>
        </w:rPr>
        <w:t>/</w:t>
      </w:r>
    </w:p>
    <w:p w:rsidR="003933E6" w:rsidRDefault="003933E6" w:rsidP="00F95140"/>
    <w:p w:rsidR="0007633E" w:rsidRDefault="00910ECC" w:rsidP="00FF1FCE">
      <w:pPr>
        <w:jc w:val="right"/>
        <w:rPr>
          <w:b/>
          <w:lang w:val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07633E" w:rsidSect="00F43B7E">
      <w:footerReference w:type="default" r:id="rId9"/>
      <w:headerReference w:type="first" r:id="rId10"/>
      <w:footerReference w:type="first" r:id="rId11"/>
      <w:pgSz w:w="11906" w:h="16838"/>
      <w:pgMar w:top="1135" w:right="991" w:bottom="709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47" w:rsidRDefault="00961847">
      <w:r>
        <w:separator/>
      </w:r>
    </w:p>
  </w:endnote>
  <w:endnote w:type="continuationSeparator" w:id="0">
    <w:p w:rsidR="00961847" w:rsidRDefault="0096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47" w:rsidRDefault="00961847">
      <w:r>
        <w:separator/>
      </w:r>
    </w:p>
  </w:footnote>
  <w:footnote w:type="continuationSeparator" w:id="0">
    <w:p w:rsidR="00961847" w:rsidRDefault="0096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DA0032"/>
    <w:multiLevelType w:val="hybridMultilevel"/>
    <w:tmpl w:val="6000600E"/>
    <w:lvl w:ilvl="0" w:tplc="878A60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5220"/>
    <w:rsid w:val="000218AF"/>
    <w:rsid w:val="0002252A"/>
    <w:rsid w:val="00041833"/>
    <w:rsid w:val="00073E38"/>
    <w:rsid w:val="0007633E"/>
    <w:rsid w:val="00081AA6"/>
    <w:rsid w:val="00094D81"/>
    <w:rsid w:val="000A07A7"/>
    <w:rsid w:val="000A1640"/>
    <w:rsid w:val="000A3B05"/>
    <w:rsid w:val="000E1D3A"/>
    <w:rsid w:val="000E539C"/>
    <w:rsid w:val="000E642D"/>
    <w:rsid w:val="0010620D"/>
    <w:rsid w:val="00124148"/>
    <w:rsid w:val="001244BE"/>
    <w:rsid w:val="0013341F"/>
    <w:rsid w:val="00145F0A"/>
    <w:rsid w:val="00150240"/>
    <w:rsid w:val="001977FD"/>
    <w:rsid w:val="001B0CDC"/>
    <w:rsid w:val="001B3FB7"/>
    <w:rsid w:val="001D0036"/>
    <w:rsid w:val="001D4E44"/>
    <w:rsid w:val="001F1566"/>
    <w:rsid w:val="001F5FA4"/>
    <w:rsid w:val="002255EA"/>
    <w:rsid w:val="00282AB9"/>
    <w:rsid w:val="0029799C"/>
    <w:rsid w:val="002B7794"/>
    <w:rsid w:val="002C6406"/>
    <w:rsid w:val="002E0DB4"/>
    <w:rsid w:val="002F7CFB"/>
    <w:rsid w:val="003060F5"/>
    <w:rsid w:val="00334D9B"/>
    <w:rsid w:val="00342909"/>
    <w:rsid w:val="00346B98"/>
    <w:rsid w:val="00350355"/>
    <w:rsid w:val="0035131C"/>
    <w:rsid w:val="00357BB7"/>
    <w:rsid w:val="00383169"/>
    <w:rsid w:val="003933E6"/>
    <w:rsid w:val="00393CB9"/>
    <w:rsid w:val="003A29AC"/>
    <w:rsid w:val="003A59BC"/>
    <w:rsid w:val="003B4C10"/>
    <w:rsid w:val="003E2F94"/>
    <w:rsid w:val="00417F87"/>
    <w:rsid w:val="00424E0A"/>
    <w:rsid w:val="00431428"/>
    <w:rsid w:val="00440C0E"/>
    <w:rsid w:val="0045107D"/>
    <w:rsid w:val="004630FB"/>
    <w:rsid w:val="00474217"/>
    <w:rsid w:val="004D4953"/>
    <w:rsid w:val="004E0E7B"/>
    <w:rsid w:val="004E7CDB"/>
    <w:rsid w:val="00506384"/>
    <w:rsid w:val="005070D9"/>
    <w:rsid w:val="00522889"/>
    <w:rsid w:val="00525C79"/>
    <w:rsid w:val="005349B0"/>
    <w:rsid w:val="00540FAD"/>
    <w:rsid w:val="00547AD7"/>
    <w:rsid w:val="005521D3"/>
    <w:rsid w:val="00576646"/>
    <w:rsid w:val="005874A7"/>
    <w:rsid w:val="005A3BC7"/>
    <w:rsid w:val="005A5257"/>
    <w:rsid w:val="005B1FA3"/>
    <w:rsid w:val="005B7CBD"/>
    <w:rsid w:val="005D17B9"/>
    <w:rsid w:val="005E6ADE"/>
    <w:rsid w:val="005F1CBD"/>
    <w:rsid w:val="005F348A"/>
    <w:rsid w:val="005F7701"/>
    <w:rsid w:val="00600BB0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47C2"/>
    <w:rsid w:val="00685A5C"/>
    <w:rsid w:val="00685C32"/>
    <w:rsid w:val="006A5817"/>
    <w:rsid w:val="006C6725"/>
    <w:rsid w:val="007134A4"/>
    <w:rsid w:val="00716738"/>
    <w:rsid w:val="00721FC4"/>
    <w:rsid w:val="00751E5B"/>
    <w:rsid w:val="00775CE3"/>
    <w:rsid w:val="007A7FE4"/>
    <w:rsid w:val="007B30FD"/>
    <w:rsid w:val="007E4CB7"/>
    <w:rsid w:val="0081182A"/>
    <w:rsid w:val="00811842"/>
    <w:rsid w:val="00814638"/>
    <w:rsid w:val="00814EE8"/>
    <w:rsid w:val="00815746"/>
    <w:rsid w:val="00820523"/>
    <w:rsid w:val="00820F95"/>
    <w:rsid w:val="00826C95"/>
    <w:rsid w:val="0083369D"/>
    <w:rsid w:val="00852881"/>
    <w:rsid w:val="0085505A"/>
    <w:rsid w:val="00855B78"/>
    <w:rsid w:val="00892481"/>
    <w:rsid w:val="008B49DD"/>
    <w:rsid w:val="00910ECC"/>
    <w:rsid w:val="009120AD"/>
    <w:rsid w:val="00916F10"/>
    <w:rsid w:val="00926EBB"/>
    <w:rsid w:val="00940D8C"/>
    <w:rsid w:val="00940F14"/>
    <w:rsid w:val="00956399"/>
    <w:rsid w:val="0095650B"/>
    <w:rsid w:val="00961847"/>
    <w:rsid w:val="00991272"/>
    <w:rsid w:val="00992D96"/>
    <w:rsid w:val="009B3F47"/>
    <w:rsid w:val="009B73D0"/>
    <w:rsid w:val="009E747C"/>
    <w:rsid w:val="00A065C0"/>
    <w:rsid w:val="00A21128"/>
    <w:rsid w:val="00A24EFA"/>
    <w:rsid w:val="00A44226"/>
    <w:rsid w:val="00A620E3"/>
    <w:rsid w:val="00A6220B"/>
    <w:rsid w:val="00A820EF"/>
    <w:rsid w:val="00A86286"/>
    <w:rsid w:val="00A936E0"/>
    <w:rsid w:val="00AB0CA0"/>
    <w:rsid w:val="00AE3550"/>
    <w:rsid w:val="00B1569B"/>
    <w:rsid w:val="00B16139"/>
    <w:rsid w:val="00B53328"/>
    <w:rsid w:val="00B57198"/>
    <w:rsid w:val="00B83F63"/>
    <w:rsid w:val="00B91D88"/>
    <w:rsid w:val="00BA2B40"/>
    <w:rsid w:val="00BB32BF"/>
    <w:rsid w:val="00BE0E33"/>
    <w:rsid w:val="00BE36AC"/>
    <w:rsid w:val="00BE4502"/>
    <w:rsid w:val="00C00BE0"/>
    <w:rsid w:val="00C05257"/>
    <w:rsid w:val="00C1001F"/>
    <w:rsid w:val="00C21D76"/>
    <w:rsid w:val="00C45ACA"/>
    <w:rsid w:val="00C778F6"/>
    <w:rsid w:val="00C832D4"/>
    <w:rsid w:val="00CA40C6"/>
    <w:rsid w:val="00CA4884"/>
    <w:rsid w:val="00CB7920"/>
    <w:rsid w:val="00CC59B3"/>
    <w:rsid w:val="00CE1BA9"/>
    <w:rsid w:val="00CE60C4"/>
    <w:rsid w:val="00CF0A71"/>
    <w:rsid w:val="00CF7582"/>
    <w:rsid w:val="00D0723E"/>
    <w:rsid w:val="00D309A3"/>
    <w:rsid w:val="00D45DE5"/>
    <w:rsid w:val="00D465B7"/>
    <w:rsid w:val="00D54929"/>
    <w:rsid w:val="00D74593"/>
    <w:rsid w:val="00D86651"/>
    <w:rsid w:val="00D954B4"/>
    <w:rsid w:val="00DA015B"/>
    <w:rsid w:val="00DA675D"/>
    <w:rsid w:val="00DD559C"/>
    <w:rsid w:val="00E072B5"/>
    <w:rsid w:val="00E246F6"/>
    <w:rsid w:val="00E43363"/>
    <w:rsid w:val="00E63984"/>
    <w:rsid w:val="00E663A7"/>
    <w:rsid w:val="00E678CA"/>
    <w:rsid w:val="00E72F8C"/>
    <w:rsid w:val="00E91992"/>
    <w:rsid w:val="00EC6B66"/>
    <w:rsid w:val="00ED0A40"/>
    <w:rsid w:val="00ED7919"/>
    <w:rsid w:val="00EE7102"/>
    <w:rsid w:val="00F12AFF"/>
    <w:rsid w:val="00F24629"/>
    <w:rsid w:val="00F43B7E"/>
    <w:rsid w:val="00F470DD"/>
    <w:rsid w:val="00F5776F"/>
    <w:rsid w:val="00F62421"/>
    <w:rsid w:val="00F71AAC"/>
    <w:rsid w:val="00F95140"/>
    <w:rsid w:val="00FB7594"/>
    <w:rsid w:val="00FB766C"/>
    <w:rsid w:val="00FD5416"/>
    <w:rsid w:val="00FE69A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  <w15:docId w15:val="{4C6542F1-A7F9-4C4A-9D1B-4BD1C14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417F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1HL4khDW1dCBEer5Y5xlSvzBHphGpdjeQbwgtmhCUL4=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YSJD5FetdUNVt0q6cT98IdwKXhAFJztJ/wzt31kteL8=</DigestValue>
    </Reference>
    <Reference Type="http://www.w3.org/2000/09/xmldsig#Object" URI="#idValidSigLnImg">
      <DigestMethod Algorithm="http://www.w3.org/2001/04/xmlenc#sha256"/>
      <DigestValue>TzEds0yyQUxZYZiKUr3weE1SXLKQBgOHRL7U8q6Vda0=</DigestValue>
    </Reference>
    <Reference Type="http://www.w3.org/2000/09/xmldsig#Object" URI="#idInvalidSigLnImg">
      <DigestMethod Algorithm="http://www.w3.org/2001/04/xmlenc#sha256"/>
      <DigestValue>FsPy/D/k/7wuEI1vOQ30dgq9RssVECsysplkGoedz2Q=</DigestValue>
    </Reference>
  </SignedInfo>
  <SignatureValue>e5Ks+iscRtrjSERwHpdBUdUOnTbhqMp9orM5cV58e8gFrWg7pKADaJmOJyhC2OlzviLj9kyMyXgL
mbTay/PfIdUHimzMQa11d1V6TLzRmrKGqfBMuv5+5kTLNvkBlij5sFejFSbiAh6y0no8rsC5/4Z4
rkze/krkAn1zZp7MFB/NMxveaiU4+VZLw1eIyf1AhEV+WZ9M0Orn+pJKTm5ZqySJiNJJzHksruF4
7Lv2Pn8lpQFsvsSRofWj1ICMbNTAwHJyztVKxp/CYBzp7tPOvG/7SvjskRsh2QTqshuCK3G+2Upx
vasWsCJtAAHbgL3ySVac5CkErIS6GekKOgBxBQ==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1AfpZ5DfyFLO90LLd47tnGTmFk2pdMbiVgo1IUsThqc=</DigestValue>
      </Reference>
      <Reference URI="/word/endnotes.xml?ContentType=application/vnd.openxmlformats-officedocument.wordprocessingml.endnotes+xml">
        <DigestMethod Algorithm="http://www.w3.org/2001/04/xmlenc#sha256"/>
        <DigestValue>aSfxMi9e41npxbiTjTkoZx6ezVoo72YFTAB2qQifdWs=</DigestValue>
      </Reference>
      <Reference URI="/word/fontTable.xml?ContentType=application/vnd.openxmlformats-officedocument.wordprocessingml.fontTable+xml">
        <DigestMethod Algorithm="http://www.w3.org/2001/04/xmlenc#sha256"/>
        <DigestValue>F/34BZuS1R77GcFyEuSdCwVmblCtCJDnKQbR9ck9RyI=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ZFfSe++izdz8NIeXKRK9ug/mzeiaOYGzl9H2pZAJk+4=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1dM9DFQVxWCwfGt4jqFg2iV4vDhk8hjTJ+Y/yr36Gg4=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nksTidYacNyxk/UG5VAySqPG6RcVJkmTuxnuZCjqRs4=</DigestValue>
      </Reference>
      <Reference URI="/word/settings.xml?ContentType=application/vnd.openxmlformats-officedocument.wordprocessingml.settings+xml">
        <DigestMethod Algorithm="http://www.w3.org/2001/04/xmlenc#sha256"/>
        <DigestValue>yTrUG/hHojxzf5i/uOc4rXq/MsuQPUEj8TK+JPZGLC0=</DigestValue>
      </Reference>
      <Reference URI="/word/styles.xml?ContentType=application/vnd.openxmlformats-officedocument.wordprocessingml.styles+xml">
        <DigestMethod Algorithm="http://www.w3.org/2001/04/xmlenc#sha256"/>
        <DigestValue>w4b/C93Yg+1bKYxRvOJFwAxDL4sYsQPqApR2rT6/PDs=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bUmdCPBs9frQdBT2++tcgUhb7KJ9zKWtWbFRw2Haxv4=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2024-11-07T07:31:16Z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2024-11-07T07:31:16Z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C/l/AAAJAAAAAQAAANDefgn5fwAAAAAAAAAAAACHpA62+H8AAEDV/x8UAgAAAAAAAAAAAAAAAAAAAAAAAAAAAAAAAAAAMLZMCsrLAAAAAAAA+X8AAKDoT/bqAAAAAAAAAAAAAACQG08rFAIAAODpT/YAAAAAAL86LhQCAAAHAAAAAAAAAFBWTysUAgAAHOlP9uoAAABw6U/26gAAAMEfVQn5fwAAoOhP9uoAAACRLNYLAAAAAGRCpJb4fwAAsSvWC/l/AACQG08rFAIAALtVWQn5fwAAwOhP9uoAAABw6U/26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J8eLhQCAAAQ6J6W+H8AAOCL5ycUAgAA0N5+Cfl/AAAAAAAAAAAAAAGn1pb4fwAAAgAAAAAAAAACAAAAAAAAAAAAAAAAAAAAAAAAAAAAAACQ1EwKyssAANC9TisUAgAAcAD5LhQCAAAAAAAAAAAAAJAbTysUAgAAmIhP9gAAAADg////AAAAAAYAAAAAAAAAAwAAAAAAAAC8h0/26gAAABCIT/bqAAAAwR9VCfl/AAAAAAAAAAAAALDmiAkAAAAAAAAAAAAAAAD/oKaW+H8AAJAbTysUAgAAu1VZCfl/AABgh0/26gAAABCIT/bq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JIRQCAAAAAAAAAAAAAAoAAAAAAAAAEBnWC/l/AAAAAAAAAAAAAAAAAAAAAAAAAAAAAAAAAAAAAAAAAAAAAAR7T/bqAAAAsAWJCfl/AABOxuQZH1kAAABo/Qn5fwAAoIYZLhQCAAAjmAe2AAAAAMwAAAAAAAAApgidlvh/AAAzBAAAAAAAAAC/Oi4UAgAAF4zCE9Ih2wEAAAAAAAAAAAwAAAAAAAAA0QedlgAAAAABAAAAAAAAANCQCSAUAgAAAAAAAAAAAAC7VVkJ+X8AAEB6T/bqAAAAZAAAAAAAAAAIAP43F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QOtvh/AAAKAAsAAAAAANDefgn5fwAAAAAAAAAAAACspA62+H8AAAAAAAAAAAAA4HH9Cfl/AAAAAAAAAAAAAAAAAAAAAAAAYPVMCsrLAADTZ6uW+H8AAEgAAAAUAgAAAAAAAAAAAACQG08rFAIAACipT/YAAAAA9f///wAAAAAJAAAAAAAAAAAAAAAAAAAATKhP9uoAAACgqE/26gAAAMEfVQn5fwAAAAAAAAAAAAAAAAAAAAAAAJAbTysUAgAAKKlP9uoAAACQG08rFAIAALtVWQn5fwAA8KdP9uoAAACgqE/26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QOtvh/AABA1f8fFAIAAAAAAAAAAAAAAAAAAAAAAAAAAAAAAAAAADC2TArKywAAAAAAAPl/AACg6E/26gAAAAAAAAAAAAAAkBtPKxQCAADg6U/2AAAAAAC/Oi4UAgAABwAAAAAAAABQVk8rFAIAABzpT/bqAAAAcOlP9uoAAADBH1UJ+X8AAKDoT/bqAAAAkSzWCwAAAABkQqSW+H8AALEr1gv5fwAAkBtPKxQCAAC7VVkJ+X8AAMDoT/bqAAAAcOlP9u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CfHi4UAgAAEOielvh/AADgi+cnFAIAANDefgn5fwAAAAAAAAAAAAABp9aW+H8AAAIAAAAAAAAAAgAAAAAAAAAAAAAAAAAAAAAAAAAAAAAAkNRMCsrLAADQvU4rFAIAAHAA+S4UAgAAAAAAAAAAAACQG08rFAIAAJiIT/YAAAAA4P///wAAAAAGAAAAAAAAAAMAAAAAAAAAvIdP9uoAAAAQiE/26gAAAMEfVQn5fwAAAAAAAAAAAACw5ogJAAAAAAAAAAAAAAAA/6Cmlvh/AACQG08rFAIAALtVWQn5fwAAYIdP9uoAAAAQiE/26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ji4UAgAA/3//f/9//39Ue6AwAQAiBBAZ1gv5fwAAAAAAAP9//3/AEg4gFAIAAAAAywA+S/9/AAAOIBQCAADQAg4gFAIAAP9/un8gRQMATsbkGR9ZAADADA4gFAIAAKCGGS4UAgAAI5gHtgAAAADMAAAAAAAAAKYInZb4fwAAQQQAAAAAAAAAvzouFAIAABeMwhPSIdsBAAAAAAAAAAAQAAAAAAAAANEHnZYAAAAAAQAAAAAAAADQkAkgFAIAAAAAAAAAAAAAu1VZCfl/AABAek/26gAAAGQAAAAAAAAACAAAOBQ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F53-0E52-4FCF-B268-F7CA8E58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30</cp:revision>
  <cp:lastPrinted>2020-03-19T14:57:00Z</cp:lastPrinted>
  <dcterms:created xsi:type="dcterms:W3CDTF">2024-11-05T07:42:00Z</dcterms:created>
  <dcterms:modified xsi:type="dcterms:W3CDTF">2024-11-07T06:59:00Z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