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Default="006223A6" w:rsidP="006B6446">
      <w:pPr>
        <w:spacing w:line="360" w:lineRule="auto"/>
      </w:pPr>
    </w:p>
    <w:p w:rsidR="00FD114F" w:rsidRPr="0088373E" w:rsidRDefault="00FD114F" w:rsidP="006B6446">
      <w:pPr>
        <w:spacing w:line="360" w:lineRule="auto"/>
      </w:pPr>
      <w:r>
        <w:t>Изх.№25-00-136/24.10.2024г.</w:t>
      </w:r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FE3F2B" w:rsidRPr="004F39A6" w:rsidRDefault="00FE3F2B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Pr="00160558" w:rsidRDefault="007B7864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</w:t>
      </w:r>
      <w:proofErr w:type="spellStart"/>
      <w:r>
        <w:rPr>
          <w:rStyle w:val="FontStyle25"/>
          <w:b/>
          <w:lang w:val="bg-BG" w:eastAsia="bg-BG"/>
        </w:rPr>
        <w:t>Ку</w:t>
      </w:r>
      <w:r w:rsidR="00341679">
        <w:rPr>
          <w:rStyle w:val="FontStyle25"/>
          <w:b/>
          <w:lang w:val="bg-BG" w:eastAsia="bg-BG"/>
        </w:rPr>
        <w:t>л</w:t>
      </w:r>
      <w:r>
        <w:rPr>
          <w:rStyle w:val="FontStyle25"/>
          <w:b/>
          <w:lang w:val="bg-BG" w:eastAsia="bg-BG"/>
        </w:rPr>
        <w:t>евски</w:t>
      </w:r>
      <w:proofErr w:type="spellEnd"/>
      <w:r w:rsidR="007C01C1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FE3F2B" w:rsidRDefault="006E3086" w:rsidP="00FE3F2B">
      <w:pPr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  <w:szCs w:val="24"/>
        </w:rPr>
      </w:pPr>
      <w:r>
        <w:rPr>
          <w:rStyle w:val="FontStyle25"/>
        </w:rPr>
        <w:t xml:space="preserve">       </w:t>
      </w:r>
      <w:r w:rsidR="00A94218" w:rsidRPr="00FE3F2B">
        <w:rPr>
          <w:rStyle w:val="FontStyle25"/>
          <w:sz w:val="24"/>
          <w:szCs w:val="24"/>
        </w:rPr>
        <w:t>ОТНОСНО:</w:t>
      </w:r>
      <w:r w:rsidR="003B5971" w:rsidRPr="00FE3F2B">
        <w:rPr>
          <w:rStyle w:val="FontStyle25"/>
          <w:sz w:val="24"/>
          <w:szCs w:val="24"/>
        </w:rPr>
        <w:t xml:space="preserve"> </w:t>
      </w:r>
      <w:r w:rsidR="00970B11" w:rsidRPr="00FE3F2B">
        <w:rPr>
          <w:rStyle w:val="FontStyle25"/>
          <w:sz w:val="24"/>
          <w:szCs w:val="24"/>
        </w:rPr>
        <w:t xml:space="preserve">Одобряване на изменение на </w:t>
      </w:r>
      <w:r w:rsidR="00970B11" w:rsidRPr="00FE3F2B">
        <w:t xml:space="preserve">Подробен устройствен план - ПР за имоти с идентификатори </w:t>
      </w:r>
      <w:r w:rsidR="00970B11" w:rsidRPr="00FE3F2B">
        <w:rPr>
          <w:lang w:val="en-US"/>
        </w:rPr>
        <w:t>63207.503.121</w:t>
      </w:r>
      <w:r w:rsidR="00970B11" w:rsidRPr="00FE3F2B">
        <w:t>,</w:t>
      </w:r>
      <w:r w:rsidR="00970B11" w:rsidRPr="00FE3F2B">
        <w:rPr>
          <w:lang w:val="en-US"/>
        </w:rPr>
        <w:t xml:space="preserve"> 63207.</w:t>
      </w:r>
      <w:r w:rsidR="00970B11" w:rsidRPr="00FE3F2B">
        <w:t xml:space="preserve">503.120, попадащи в УПИ I – 121, УПИ V – </w:t>
      </w:r>
      <w:proofErr w:type="spellStart"/>
      <w:r w:rsidR="00970B11" w:rsidRPr="00FE3F2B">
        <w:t>озел</w:t>
      </w:r>
      <w:proofErr w:type="spellEnd"/>
      <w:r w:rsidR="00970B11" w:rsidRPr="00FE3F2B">
        <w:t>. и улична регулация в кв.101 и кв.100 по плана на гр. Рудозем, общ. Рудозем.</w:t>
      </w:r>
    </w:p>
    <w:p w:rsidR="00A94218" w:rsidRPr="00FE3F2B" w:rsidRDefault="00AC61EE" w:rsidP="00FE3F2B">
      <w:pPr>
        <w:pStyle w:val="Style11"/>
        <w:widowControl/>
        <w:spacing w:line="360" w:lineRule="auto"/>
        <w:rPr>
          <w:rStyle w:val="FontStyle25"/>
          <w:b/>
          <w:sz w:val="24"/>
          <w:szCs w:val="24"/>
          <w:lang w:val="bg-BG"/>
        </w:rPr>
      </w:pPr>
      <w:r w:rsidRPr="00FE3F2B">
        <w:rPr>
          <w:rStyle w:val="FontStyle25"/>
          <w:sz w:val="24"/>
          <w:szCs w:val="24"/>
        </w:rPr>
        <w:t xml:space="preserve"> </w:t>
      </w:r>
      <w:r w:rsidR="006E3086" w:rsidRPr="00FE3F2B">
        <w:rPr>
          <w:rStyle w:val="FontStyle25"/>
          <w:sz w:val="24"/>
          <w:szCs w:val="24"/>
          <w:lang w:val="bg-BG"/>
        </w:rPr>
        <w:t xml:space="preserve">     </w:t>
      </w:r>
      <w:r w:rsidR="00A94218" w:rsidRPr="00FE3F2B">
        <w:rPr>
          <w:rStyle w:val="FontStyle25"/>
          <w:b/>
          <w:sz w:val="24"/>
          <w:szCs w:val="24"/>
          <w:lang w:val="bg-BG"/>
        </w:rPr>
        <w:t>УВАЖАЕМИ ГОСПОДИН ПРЕДСЕДАТЕЛ,</w:t>
      </w:r>
    </w:p>
    <w:p w:rsidR="00A94218" w:rsidRPr="00FE3F2B" w:rsidRDefault="00CC2C93" w:rsidP="00FE3F2B">
      <w:pPr>
        <w:pStyle w:val="Style11"/>
        <w:widowControl/>
        <w:tabs>
          <w:tab w:val="left" w:pos="567"/>
        </w:tabs>
        <w:spacing w:line="360" w:lineRule="auto"/>
        <w:rPr>
          <w:rFonts w:ascii="Times New Roman" w:hAnsi="Times New Roman" w:cs="Times New Roman"/>
          <w:b/>
          <w:lang w:val="bg-BG"/>
        </w:rPr>
      </w:pPr>
      <w:r w:rsidRPr="00FE3F2B">
        <w:rPr>
          <w:rStyle w:val="FontStyle25"/>
          <w:b/>
          <w:sz w:val="24"/>
          <w:szCs w:val="24"/>
        </w:rPr>
        <w:t xml:space="preserve"> </w:t>
      </w:r>
      <w:r w:rsidR="006E3086" w:rsidRPr="00FE3F2B">
        <w:rPr>
          <w:rStyle w:val="FontStyle25"/>
          <w:b/>
          <w:sz w:val="24"/>
          <w:szCs w:val="24"/>
          <w:lang w:val="bg-BG"/>
        </w:rPr>
        <w:t xml:space="preserve">     </w:t>
      </w:r>
      <w:r w:rsidR="00A94218" w:rsidRPr="00FE3F2B">
        <w:rPr>
          <w:rStyle w:val="FontStyle25"/>
          <w:b/>
          <w:sz w:val="24"/>
          <w:szCs w:val="24"/>
          <w:lang w:val="bg-BG"/>
        </w:rPr>
        <w:t>УВАЖАЕМИ ДАМИ И ГОСПОДА ОБЩИНСКИ СЪВЕТНИЦИ,</w:t>
      </w:r>
    </w:p>
    <w:p w:rsidR="003B5971" w:rsidRPr="00FE3F2B" w:rsidRDefault="00A94218" w:rsidP="00FE3F2B">
      <w:pPr>
        <w:tabs>
          <w:tab w:val="left" w:pos="567"/>
        </w:tabs>
        <w:spacing w:before="100" w:beforeAutospacing="1" w:line="360" w:lineRule="auto"/>
        <w:jc w:val="both"/>
        <w:outlineLvl w:val="0"/>
      </w:pPr>
      <w:r w:rsidRPr="00FE3F2B">
        <w:rPr>
          <w:color w:val="FF0000"/>
        </w:rPr>
        <w:t xml:space="preserve">      </w:t>
      </w:r>
      <w:r w:rsidR="00081352" w:rsidRPr="00FE3F2B">
        <w:rPr>
          <w:color w:val="000000" w:themeColor="text1"/>
        </w:rPr>
        <w:t xml:space="preserve">Постъпило е заявление с </w:t>
      </w:r>
      <w:r w:rsidRPr="00FE3F2B">
        <w:rPr>
          <w:color w:val="000000" w:themeColor="text1"/>
        </w:rPr>
        <w:t xml:space="preserve">вх. № </w:t>
      </w:r>
      <w:r w:rsidR="00CE0B9C" w:rsidRPr="00FE3F2B">
        <w:rPr>
          <w:color w:val="000000" w:themeColor="text1"/>
        </w:rPr>
        <w:t>УТ-2117</w:t>
      </w:r>
      <w:r w:rsidR="003A5279" w:rsidRPr="00FE3F2B">
        <w:rPr>
          <w:color w:val="000000" w:themeColor="text1"/>
        </w:rPr>
        <w:t>-</w:t>
      </w:r>
      <w:r w:rsidR="00CE0B9C" w:rsidRPr="00FE3F2B">
        <w:rPr>
          <w:color w:val="000000" w:themeColor="text1"/>
        </w:rPr>
        <w:t>18</w:t>
      </w:r>
      <w:r w:rsidR="00EF2899" w:rsidRPr="00FE3F2B">
        <w:rPr>
          <w:color w:val="000000" w:themeColor="text1"/>
        </w:rPr>
        <w:t>/</w:t>
      </w:r>
      <w:r w:rsidR="00CE0B9C" w:rsidRPr="00FE3F2B">
        <w:rPr>
          <w:color w:val="000000" w:themeColor="text1"/>
        </w:rPr>
        <w:t>03</w:t>
      </w:r>
      <w:r w:rsidR="003A5279" w:rsidRPr="00FE3F2B">
        <w:rPr>
          <w:color w:val="000000" w:themeColor="text1"/>
        </w:rPr>
        <w:t>.07.2024</w:t>
      </w:r>
      <w:r w:rsidRPr="00FE3F2B">
        <w:rPr>
          <w:color w:val="000000" w:themeColor="text1"/>
        </w:rPr>
        <w:t xml:space="preserve"> г. от </w:t>
      </w:r>
      <w:r w:rsidR="007B7864" w:rsidRPr="00FE3F2B">
        <w:rPr>
          <w:color w:val="000000" w:themeColor="text1"/>
        </w:rPr>
        <w:t xml:space="preserve">Община Рудозем и </w:t>
      </w:r>
      <w:r w:rsidR="003D423A" w:rsidRPr="00FE3F2B">
        <w:rPr>
          <w:color w:val="000000" w:themeColor="text1"/>
        </w:rPr>
        <w:t xml:space="preserve">               </w:t>
      </w:r>
      <w:r w:rsidR="007B7864" w:rsidRPr="00FE3F2B">
        <w:rPr>
          <w:color w:val="000000" w:themeColor="text1"/>
        </w:rPr>
        <w:t>Илко Станимиров Демирев</w:t>
      </w:r>
      <w:r w:rsidR="002E10B2" w:rsidRPr="00FE3F2B">
        <w:rPr>
          <w:color w:val="000000" w:themeColor="text1"/>
        </w:rPr>
        <w:t>,</w:t>
      </w:r>
      <w:r w:rsidR="008D0BEA" w:rsidRPr="00FE3F2B">
        <w:rPr>
          <w:color w:val="000000" w:themeColor="text1"/>
        </w:rPr>
        <w:t xml:space="preserve"> в качеството </w:t>
      </w:r>
      <w:r w:rsidR="00AF2E87" w:rsidRPr="00FE3F2B">
        <w:rPr>
          <w:color w:val="000000" w:themeColor="text1"/>
        </w:rPr>
        <w:t>и</w:t>
      </w:r>
      <w:r w:rsidR="008D0BEA" w:rsidRPr="00FE3F2B">
        <w:rPr>
          <w:color w:val="000000" w:themeColor="text1"/>
        </w:rPr>
        <w:t>м</w:t>
      </w:r>
      <w:r w:rsidR="00AF2E87" w:rsidRPr="00FE3F2B">
        <w:rPr>
          <w:color w:val="000000" w:themeColor="text1"/>
        </w:rPr>
        <w:t xml:space="preserve"> на възложител</w:t>
      </w:r>
      <w:r w:rsidR="008D0BEA" w:rsidRPr="00FE3F2B">
        <w:rPr>
          <w:color w:val="000000" w:themeColor="text1"/>
        </w:rPr>
        <w:t>и</w:t>
      </w:r>
      <w:r w:rsidR="00B83F7F" w:rsidRPr="00FE3F2B">
        <w:rPr>
          <w:color w:val="000000" w:themeColor="text1"/>
        </w:rPr>
        <w:t>,</w:t>
      </w:r>
      <w:r w:rsidR="00081352" w:rsidRPr="00FE3F2B">
        <w:rPr>
          <w:color w:val="000000" w:themeColor="text1"/>
        </w:rPr>
        <w:t xml:space="preserve"> </w:t>
      </w:r>
      <w:r w:rsidR="00C900B3" w:rsidRPr="00FE3F2B">
        <w:rPr>
          <w:color w:val="000000" w:themeColor="text1"/>
        </w:rPr>
        <w:t>с искане за</w:t>
      </w:r>
      <w:r w:rsidRPr="00FE3F2B">
        <w:rPr>
          <w:color w:val="000000" w:themeColor="text1"/>
        </w:rPr>
        <w:t xml:space="preserve"> </w:t>
      </w:r>
      <w:r w:rsidR="007B7864" w:rsidRPr="00FE3F2B">
        <w:rPr>
          <w:color w:val="000000" w:themeColor="text1"/>
        </w:rPr>
        <w:t xml:space="preserve">одобряване </w:t>
      </w:r>
      <w:r w:rsidRPr="00FE3F2B">
        <w:rPr>
          <w:color w:val="000000" w:themeColor="text1"/>
        </w:rPr>
        <w:t xml:space="preserve">на </w:t>
      </w:r>
      <w:proofErr w:type="spellStart"/>
      <w:r w:rsidRPr="00FE3F2B">
        <w:rPr>
          <w:rStyle w:val="FontStyle25"/>
          <w:color w:val="000000" w:themeColor="text1"/>
          <w:sz w:val="24"/>
          <w:szCs w:val="24"/>
          <w:lang w:val="en-US"/>
        </w:rPr>
        <w:t>проект</w:t>
      </w:r>
      <w:proofErr w:type="spellEnd"/>
      <w:r w:rsidRPr="00FE3F2B">
        <w:rPr>
          <w:rStyle w:val="FontStyle25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F2899" w:rsidRPr="00FE3F2B">
        <w:rPr>
          <w:rStyle w:val="FontStyle25"/>
          <w:sz w:val="24"/>
          <w:szCs w:val="24"/>
          <w:lang w:val="en-US"/>
        </w:rPr>
        <w:t>за</w:t>
      </w:r>
      <w:proofErr w:type="spellEnd"/>
      <w:r w:rsidR="00EF2899" w:rsidRPr="00FE3F2B">
        <w:rPr>
          <w:rStyle w:val="FontStyle25"/>
          <w:sz w:val="24"/>
          <w:szCs w:val="24"/>
          <w:lang w:val="en-US"/>
        </w:rPr>
        <w:t xml:space="preserve"> </w:t>
      </w:r>
      <w:r w:rsidR="007B7864" w:rsidRPr="00FE3F2B">
        <w:rPr>
          <w:rStyle w:val="FontStyle25"/>
          <w:sz w:val="24"/>
          <w:szCs w:val="24"/>
        </w:rPr>
        <w:t xml:space="preserve">изменение на </w:t>
      </w:r>
      <w:r w:rsidR="007B7864" w:rsidRPr="00FE3F2B">
        <w:t xml:space="preserve">Подробен устройствен план - ПР за имоти с идентификатори </w:t>
      </w:r>
      <w:r w:rsidR="007B7864" w:rsidRPr="00FE3F2B">
        <w:rPr>
          <w:lang w:val="en-US"/>
        </w:rPr>
        <w:t>63207.503.121</w:t>
      </w:r>
      <w:r w:rsidR="007B7864" w:rsidRPr="00FE3F2B">
        <w:t>,</w:t>
      </w:r>
      <w:r w:rsidR="007B7864" w:rsidRPr="00FE3F2B">
        <w:rPr>
          <w:lang w:val="en-US"/>
        </w:rPr>
        <w:t xml:space="preserve"> 63207.</w:t>
      </w:r>
      <w:r w:rsidR="007B7864" w:rsidRPr="00FE3F2B">
        <w:t xml:space="preserve">503.120, попадащи в УПИ I – 121, УПИ V – </w:t>
      </w:r>
      <w:proofErr w:type="spellStart"/>
      <w:r w:rsidR="007B7864" w:rsidRPr="00FE3F2B">
        <w:t>озел</w:t>
      </w:r>
      <w:proofErr w:type="spellEnd"/>
      <w:r w:rsidR="007B7864" w:rsidRPr="00FE3F2B">
        <w:t>. и улична регулация в кв.101 и кв.100 по плана на гр. Рудозем, общ. Рудозем.</w:t>
      </w:r>
    </w:p>
    <w:p w:rsidR="00816ED6" w:rsidRPr="00FE3F2B" w:rsidRDefault="00B227AD" w:rsidP="00FE3F2B">
      <w:pPr>
        <w:tabs>
          <w:tab w:val="left" w:pos="567"/>
        </w:tabs>
        <w:spacing w:line="360" w:lineRule="auto"/>
        <w:jc w:val="both"/>
        <w:outlineLvl w:val="0"/>
      </w:pPr>
      <w:r w:rsidRPr="00FE3F2B">
        <w:t xml:space="preserve">      Проектът е изготвен в съответствие с дадено разрешение за изменение на ПУП, съгласно Решение № 109/29.05.2024 г. на Общински съвет – Рудозем, прието по Протокол № 12. Решението е разгласено по реда на чл. 124б, ал. 2 от ЗУТ</w:t>
      </w:r>
      <w:r w:rsidR="00970B11" w:rsidRPr="00FE3F2B">
        <w:t>, за което е съставен протокол от дата 27.06.2024 г.</w:t>
      </w:r>
    </w:p>
    <w:p w:rsidR="00970B11" w:rsidRPr="00FE3F2B" w:rsidRDefault="00970B11" w:rsidP="00FE3F2B">
      <w:pPr>
        <w:pStyle w:val="NoSpacing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2B">
        <w:rPr>
          <w:rFonts w:ascii="Times New Roman" w:hAnsi="Times New Roman" w:cs="Times New Roman"/>
          <w:sz w:val="24"/>
          <w:szCs w:val="24"/>
        </w:rPr>
        <w:t xml:space="preserve">      </w:t>
      </w:r>
      <w:r w:rsidR="003E283C" w:rsidRPr="00FE3F2B">
        <w:rPr>
          <w:rFonts w:ascii="Times New Roman" w:hAnsi="Times New Roman" w:cs="Times New Roman"/>
          <w:sz w:val="24"/>
          <w:szCs w:val="24"/>
        </w:rPr>
        <w:t xml:space="preserve"> </w:t>
      </w:r>
      <w:r w:rsidRPr="00FE3F2B">
        <w:rPr>
          <w:rFonts w:ascii="Times New Roman" w:hAnsi="Times New Roman" w:cs="Times New Roman"/>
          <w:sz w:val="24"/>
          <w:szCs w:val="24"/>
        </w:rPr>
        <w:t>С писмо изх.№ 94-00-1604/16.07.2024 г. на основание чл. 128, ал. 3 от ЗУТ проектът за изменение на ПУП е съобщен на заинтересованите лица по чл. 131, ал. 1 и ал. 2 от ЗУТ. В законоустановения срок не са постъпили възражения.</w:t>
      </w:r>
    </w:p>
    <w:p w:rsidR="00970B11" w:rsidRPr="00FE3F2B" w:rsidRDefault="00970B11" w:rsidP="00FE3F2B">
      <w:pPr>
        <w:tabs>
          <w:tab w:val="left" w:pos="567"/>
        </w:tabs>
        <w:spacing w:line="360" w:lineRule="auto"/>
        <w:jc w:val="both"/>
        <w:outlineLvl w:val="0"/>
      </w:pPr>
      <w:r w:rsidRPr="00FE3F2B">
        <w:t xml:space="preserve">      Проектът е разгледан и приет на заседание на Общински експертен съвет по устройство на територията /ОЕСУТ/ с </w:t>
      </w:r>
      <w:r w:rsidRPr="0014464F">
        <w:t xml:space="preserve">Решение № </w:t>
      </w:r>
      <w:r w:rsidR="0014464F" w:rsidRPr="0014464F">
        <w:t>6</w:t>
      </w:r>
      <w:r w:rsidRPr="0014464F">
        <w:t xml:space="preserve"> по П</w:t>
      </w:r>
      <w:r w:rsidR="0014464F" w:rsidRPr="0014464F">
        <w:t>ротокол № 8</w:t>
      </w:r>
      <w:r w:rsidRPr="0014464F">
        <w:t xml:space="preserve"> от </w:t>
      </w:r>
      <w:r w:rsidR="0014464F" w:rsidRPr="0014464F">
        <w:t>28.06</w:t>
      </w:r>
      <w:r w:rsidRPr="0014464F">
        <w:t>.2024 г.</w:t>
      </w:r>
    </w:p>
    <w:p w:rsidR="00CE7606" w:rsidRDefault="00CE7606" w:rsidP="00FE3F2B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FE3F2B">
        <w:rPr>
          <w:rStyle w:val="FontStyle25"/>
          <w:color w:val="000000" w:themeColor="text1"/>
          <w:sz w:val="24"/>
          <w:szCs w:val="24"/>
        </w:rPr>
        <w:t xml:space="preserve">      Съгласно приложеното към проекта техническо задание, в действащия план са заложени следните изменения:</w:t>
      </w:r>
    </w:p>
    <w:p w:rsidR="00FE3F2B" w:rsidRDefault="00FE3F2B" w:rsidP="00FE3F2B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</w:p>
    <w:p w:rsidR="00FE3F2B" w:rsidRPr="00FE3F2B" w:rsidRDefault="00FE3F2B" w:rsidP="00FE3F2B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</w:p>
    <w:p w:rsidR="00CE7606" w:rsidRPr="00FE3F2B" w:rsidRDefault="00CE7606" w:rsidP="00FE3F2B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b/>
          <w:i/>
          <w:color w:val="000000" w:themeColor="text1"/>
          <w:sz w:val="24"/>
          <w:szCs w:val="24"/>
        </w:rPr>
      </w:pPr>
      <w:r w:rsidRPr="00FE3F2B">
        <w:rPr>
          <w:rStyle w:val="FontStyle25"/>
          <w:i/>
          <w:color w:val="000000" w:themeColor="text1"/>
          <w:sz w:val="24"/>
          <w:szCs w:val="24"/>
        </w:rPr>
        <w:t xml:space="preserve">     </w:t>
      </w:r>
      <w:r w:rsidRPr="00FE3F2B">
        <w:rPr>
          <w:rStyle w:val="FontStyle25"/>
          <w:b/>
          <w:i/>
          <w:color w:val="000000" w:themeColor="text1"/>
          <w:sz w:val="24"/>
          <w:szCs w:val="24"/>
        </w:rPr>
        <w:t>Улична регулация.</w:t>
      </w:r>
    </w:p>
    <w:p w:rsidR="00CE7606" w:rsidRPr="00FE3F2B" w:rsidRDefault="00CE7606" w:rsidP="00FE3F2B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 w:rsidRPr="00FE3F2B">
        <w:rPr>
          <w:rStyle w:val="FontStyle25"/>
          <w:color w:val="000000" w:themeColor="text1"/>
          <w:sz w:val="24"/>
          <w:szCs w:val="24"/>
        </w:rPr>
        <w:t xml:space="preserve">     </w:t>
      </w:r>
      <w:r w:rsidRPr="00FE3F2B">
        <w:rPr>
          <w:rStyle w:val="FontStyle25"/>
          <w:i/>
          <w:color w:val="000000" w:themeColor="text1"/>
          <w:sz w:val="24"/>
          <w:szCs w:val="24"/>
        </w:rPr>
        <w:t>Предвижда се промяна и изместване на нереализирана улична регулация – пешеходно преминаване в поземлен имот с идентификатор 63207.503.120.</w:t>
      </w:r>
    </w:p>
    <w:p w:rsidR="00CE7606" w:rsidRPr="00FE3F2B" w:rsidRDefault="00CE7606" w:rsidP="00FE3F2B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 w:rsidRPr="00FE3F2B">
        <w:rPr>
          <w:rStyle w:val="FontStyle25"/>
          <w:i/>
          <w:color w:val="000000" w:themeColor="text1"/>
          <w:sz w:val="24"/>
          <w:szCs w:val="24"/>
        </w:rPr>
        <w:t xml:space="preserve">     Променя се характера на собствеността на част от улична регулация с площ 133 </w:t>
      </w:r>
      <w:proofErr w:type="spellStart"/>
      <w:r w:rsidRPr="00FE3F2B">
        <w:rPr>
          <w:rStyle w:val="FontStyle25"/>
          <w:i/>
          <w:color w:val="000000" w:themeColor="text1"/>
          <w:sz w:val="24"/>
          <w:szCs w:val="24"/>
        </w:rPr>
        <w:t>кв.м</w:t>
      </w:r>
      <w:proofErr w:type="spellEnd"/>
      <w:r w:rsidRPr="00FE3F2B">
        <w:rPr>
          <w:rStyle w:val="FontStyle25"/>
          <w:i/>
          <w:color w:val="000000" w:themeColor="text1"/>
          <w:sz w:val="24"/>
          <w:szCs w:val="24"/>
        </w:rPr>
        <w:t>. в поземлен имот с идентификатор 63207.503.120 от публична общинска собственост в частна общинска собственост, поради отпаднало предназначение.</w:t>
      </w:r>
    </w:p>
    <w:p w:rsidR="00CE7606" w:rsidRPr="00FE3F2B" w:rsidRDefault="00CE7606" w:rsidP="00FE3F2B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i/>
          <w:sz w:val="24"/>
          <w:szCs w:val="24"/>
        </w:rPr>
      </w:pPr>
      <w:r w:rsidRPr="00FE3F2B">
        <w:rPr>
          <w:rStyle w:val="FontStyle25"/>
          <w:i/>
          <w:color w:val="000000" w:themeColor="text1"/>
          <w:sz w:val="24"/>
          <w:szCs w:val="24"/>
        </w:rPr>
        <w:t xml:space="preserve">     Променя се предназначението на част от УПИ </w:t>
      </w:r>
      <w:r w:rsidRPr="00FE3F2B">
        <w:rPr>
          <w:rFonts w:ascii="Times New Roman" w:hAnsi="Times New Roman" w:cs="Times New Roman"/>
          <w:i/>
          <w:sz w:val="24"/>
          <w:szCs w:val="24"/>
        </w:rPr>
        <w:t xml:space="preserve">V – </w:t>
      </w:r>
      <w:proofErr w:type="spellStart"/>
      <w:r w:rsidRPr="00FE3F2B">
        <w:rPr>
          <w:rFonts w:ascii="Times New Roman" w:hAnsi="Times New Roman" w:cs="Times New Roman"/>
          <w:i/>
          <w:sz w:val="24"/>
          <w:szCs w:val="24"/>
        </w:rPr>
        <w:t>озел</w:t>
      </w:r>
      <w:proofErr w:type="spellEnd"/>
      <w:r w:rsidRPr="00FE3F2B">
        <w:rPr>
          <w:rFonts w:ascii="Times New Roman" w:hAnsi="Times New Roman" w:cs="Times New Roman"/>
          <w:i/>
          <w:sz w:val="24"/>
          <w:szCs w:val="24"/>
        </w:rPr>
        <w:t xml:space="preserve">. с площ 114 </w:t>
      </w:r>
      <w:proofErr w:type="spellStart"/>
      <w:r w:rsidRPr="00FE3F2B">
        <w:rPr>
          <w:rFonts w:ascii="Times New Roman" w:hAnsi="Times New Roman" w:cs="Times New Roman"/>
          <w:i/>
          <w:sz w:val="24"/>
          <w:szCs w:val="24"/>
        </w:rPr>
        <w:t>кв.м</w:t>
      </w:r>
      <w:proofErr w:type="spellEnd"/>
      <w:r w:rsidRPr="00FE3F2B">
        <w:rPr>
          <w:rFonts w:ascii="Times New Roman" w:hAnsi="Times New Roman" w:cs="Times New Roman"/>
          <w:i/>
          <w:sz w:val="24"/>
          <w:szCs w:val="24"/>
        </w:rPr>
        <w:t>. в квартал 100.</w:t>
      </w:r>
    </w:p>
    <w:p w:rsidR="00CE7606" w:rsidRPr="00FE3F2B" w:rsidRDefault="00CE7606" w:rsidP="00FE3F2B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b/>
          <w:i/>
          <w:color w:val="000000" w:themeColor="text1"/>
          <w:sz w:val="24"/>
          <w:szCs w:val="24"/>
        </w:rPr>
      </w:pPr>
      <w:r w:rsidRPr="00FE3F2B">
        <w:rPr>
          <w:rStyle w:val="FontStyle25"/>
          <w:color w:val="000000" w:themeColor="text1"/>
          <w:sz w:val="24"/>
          <w:szCs w:val="24"/>
        </w:rPr>
        <w:t xml:space="preserve">     </w:t>
      </w:r>
      <w:r w:rsidRPr="00FE3F2B">
        <w:rPr>
          <w:rStyle w:val="FontStyle25"/>
          <w:b/>
          <w:i/>
          <w:color w:val="000000" w:themeColor="text1"/>
          <w:sz w:val="24"/>
          <w:szCs w:val="24"/>
        </w:rPr>
        <w:t>Дворищна регулация.</w:t>
      </w:r>
    </w:p>
    <w:p w:rsidR="00CE7606" w:rsidRPr="00FE3F2B" w:rsidRDefault="00CE7606" w:rsidP="00FE3F2B">
      <w:pPr>
        <w:pStyle w:val="NoSpacing"/>
        <w:tabs>
          <w:tab w:val="left" w:pos="284"/>
          <w:tab w:val="left" w:pos="567"/>
        </w:tabs>
        <w:spacing w:line="360" w:lineRule="auto"/>
        <w:ind w:firstLine="284"/>
        <w:jc w:val="both"/>
        <w:rPr>
          <w:rStyle w:val="FontStyle25"/>
          <w:i/>
          <w:sz w:val="24"/>
          <w:szCs w:val="24"/>
        </w:rPr>
      </w:pPr>
      <w:r w:rsidRPr="00FE3F2B">
        <w:rPr>
          <w:rStyle w:val="FontStyle25"/>
          <w:i/>
          <w:color w:val="000000" w:themeColor="text1"/>
          <w:sz w:val="24"/>
          <w:szCs w:val="24"/>
        </w:rPr>
        <w:t>Предвижда се придаване към поземлен имот с идентификатор 63207.503.121, за който е отредено</w:t>
      </w:r>
      <w:r w:rsidRPr="00FE3F2B">
        <w:rPr>
          <w:rFonts w:ascii="Times New Roman" w:hAnsi="Times New Roman" w:cs="Times New Roman"/>
          <w:i/>
          <w:sz w:val="24"/>
          <w:szCs w:val="24"/>
        </w:rPr>
        <w:t xml:space="preserve"> УПИ I – 121 на реална част с площ 247 </w:t>
      </w:r>
      <w:proofErr w:type="spellStart"/>
      <w:r w:rsidRPr="00FE3F2B">
        <w:rPr>
          <w:rFonts w:ascii="Times New Roman" w:hAnsi="Times New Roman" w:cs="Times New Roman"/>
          <w:i/>
          <w:sz w:val="24"/>
          <w:szCs w:val="24"/>
        </w:rPr>
        <w:t>кв.м</w:t>
      </w:r>
      <w:proofErr w:type="spellEnd"/>
      <w:r w:rsidRPr="00FE3F2B">
        <w:rPr>
          <w:rFonts w:ascii="Times New Roman" w:hAnsi="Times New Roman" w:cs="Times New Roman"/>
          <w:i/>
          <w:sz w:val="24"/>
          <w:szCs w:val="24"/>
        </w:rPr>
        <w:t xml:space="preserve">. от </w:t>
      </w:r>
      <w:r w:rsidRPr="00FE3F2B">
        <w:rPr>
          <w:rStyle w:val="FontStyle25"/>
          <w:i/>
          <w:color w:val="000000" w:themeColor="text1"/>
          <w:sz w:val="24"/>
          <w:szCs w:val="24"/>
        </w:rPr>
        <w:t>поземлен имот с идентификатор 63207.503.120, представляваща нереализирана улична регулация – пешеходно преминаване и нереализирано озеленяване.</w:t>
      </w:r>
    </w:p>
    <w:p w:rsidR="00CE7606" w:rsidRPr="00FE3F2B" w:rsidRDefault="00CE7606" w:rsidP="00FE3F2B">
      <w:pPr>
        <w:pStyle w:val="NoSpacing"/>
        <w:tabs>
          <w:tab w:val="left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F2B">
        <w:rPr>
          <w:rStyle w:val="FontStyle25"/>
          <w:i/>
          <w:color w:val="000000" w:themeColor="text1"/>
          <w:sz w:val="24"/>
          <w:szCs w:val="24"/>
        </w:rPr>
        <w:t xml:space="preserve">  След описаните промени новата площ на </w:t>
      </w:r>
      <w:r w:rsidRPr="00FE3F2B">
        <w:rPr>
          <w:rFonts w:ascii="Times New Roman" w:hAnsi="Times New Roman" w:cs="Times New Roman"/>
          <w:i/>
          <w:sz w:val="24"/>
          <w:szCs w:val="24"/>
        </w:rPr>
        <w:t xml:space="preserve">УПИ I – 121 става 1036 </w:t>
      </w:r>
      <w:proofErr w:type="spellStart"/>
      <w:r w:rsidRPr="00FE3F2B">
        <w:rPr>
          <w:rFonts w:ascii="Times New Roman" w:hAnsi="Times New Roman" w:cs="Times New Roman"/>
          <w:i/>
          <w:sz w:val="24"/>
          <w:szCs w:val="24"/>
        </w:rPr>
        <w:t>кв</w:t>
      </w:r>
      <w:r w:rsidRPr="00FE3F2B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FE3F2B">
        <w:rPr>
          <w:rFonts w:ascii="Times New Roman" w:hAnsi="Times New Roman" w:cs="Times New Roman"/>
          <w:sz w:val="24"/>
          <w:szCs w:val="24"/>
        </w:rPr>
        <w:t>.</w:t>
      </w:r>
    </w:p>
    <w:p w:rsidR="00CE7606" w:rsidRPr="00FE3F2B" w:rsidRDefault="00CE7606" w:rsidP="00FE3F2B">
      <w:pPr>
        <w:tabs>
          <w:tab w:val="left" w:pos="567"/>
        </w:tabs>
        <w:spacing w:line="360" w:lineRule="auto"/>
        <w:jc w:val="both"/>
        <w:outlineLvl w:val="0"/>
      </w:pPr>
    </w:p>
    <w:p w:rsidR="00CE7606" w:rsidRPr="00FE3F2B" w:rsidRDefault="00CE7606" w:rsidP="00FE3F2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2B">
        <w:rPr>
          <w:rFonts w:ascii="Times New Roman" w:hAnsi="Times New Roman" w:cs="Times New Roman"/>
          <w:b/>
          <w:sz w:val="24"/>
          <w:szCs w:val="24"/>
        </w:rPr>
        <w:t xml:space="preserve">      С оглед на горната фактическа обстановка се установява от правна страна следното:</w:t>
      </w:r>
    </w:p>
    <w:p w:rsidR="00CE7606" w:rsidRPr="00FE3F2B" w:rsidRDefault="00CE7606" w:rsidP="00FE3F2B">
      <w:pPr>
        <w:pStyle w:val="2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FE3F2B">
        <w:rPr>
          <w:color w:val="000000"/>
          <w:sz w:val="24"/>
          <w:szCs w:val="24"/>
          <w:lang w:bidi="bg-BG"/>
        </w:rPr>
        <w:t xml:space="preserve">      Искането за одобряване на проект за изменение на ПУП - ПР е подадено от заинтересовани лица по смисъла на чл. 131, ал. 1 и ал. 2, т. 1 от ЗУТ, а именно от собствениците на поземлените имоти предмет </w:t>
      </w:r>
      <w:r w:rsidRPr="00FE3F2B">
        <w:rPr>
          <w:rStyle w:val="FontStyle25"/>
          <w:sz w:val="24"/>
          <w:szCs w:val="24"/>
        </w:rPr>
        <w:t>на плана</w:t>
      </w:r>
      <w:r w:rsidRPr="00FE3F2B">
        <w:rPr>
          <w:color w:val="000000"/>
          <w:sz w:val="24"/>
          <w:szCs w:val="24"/>
          <w:lang w:bidi="bg-BG"/>
        </w:rPr>
        <w:t>, съ</w:t>
      </w:r>
      <w:r w:rsidRPr="00FE3F2B">
        <w:rPr>
          <w:rStyle w:val="2Candara11pt"/>
          <w:rFonts w:ascii="Times New Roman" w:hAnsi="Times New Roman" w:cs="Times New Roman"/>
          <w:sz w:val="24"/>
          <w:szCs w:val="24"/>
        </w:rPr>
        <w:t>г</w:t>
      </w:r>
      <w:r w:rsidRPr="00FE3F2B">
        <w:rPr>
          <w:color w:val="000000"/>
          <w:sz w:val="24"/>
          <w:szCs w:val="24"/>
          <w:lang w:bidi="bg-BG"/>
        </w:rPr>
        <w:t>ласно</w:t>
      </w:r>
      <w:r w:rsidRPr="00FE3F2B">
        <w:rPr>
          <w:sz w:val="24"/>
          <w:szCs w:val="24"/>
        </w:rPr>
        <w:t xml:space="preserve"> </w:t>
      </w:r>
      <w:r w:rsidRPr="00FE3F2B">
        <w:rPr>
          <w:color w:val="000000"/>
          <w:sz w:val="24"/>
          <w:szCs w:val="24"/>
          <w:lang w:bidi="bg-BG"/>
        </w:rPr>
        <w:t>представените документи за собственост и скици.</w:t>
      </w:r>
    </w:p>
    <w:p w:rsidR="00CE7606" w:rsidRPr="00FE3F2B" w:rsidRDefault="00CE7606" w:rsidP="00FE3F2B">
      <w:pPr>
        <w:pStyle w:val="NoSpacing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FE3F2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    Одобряването на проекта за изменение на ПУП — ПР е от компетенциите на общинския съвет,</w:t>
      </w:r>
      <w:r w:rsidR="00A0687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тъй като е в обхват над един квартал,</w:t>
      </w:r>
      <w:r w:rsidRPr="00FE3F2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на основание чл. 129, ал. 1 от ЗУТ.</w:t>
      </w:r>
    </w:p>
    <w:p w:rsidR="00CE7606" w:rsidRPr="00FE3F2B" w:rsidRDefault="00CE7606" w:rsidP="00FE3F2B">
      <w:pPr>
        <w:pStyle w:val="2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 w:rsidRPr="00FE3F2B">
        <w:rPr>
          <w:color w:val="000000"/>
          <w:sz w:val="24"/>
          <w:szCs w:val="24"/>
          <w:lang w:val="en-US" w:bidi="bg-BG"/>
        </w:rPr>
        <w:t xml:space="preserve">     </w:t>
      </w:r>
      <w:r w:rsidRPr="00FE3F2B"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 w:rsidRPr="00FE3F2B">
        <w:rPr>
          <w:color w:val="000000"/>
          <w:sz w:val="24"/>
          <w:szCs w:val="24"/>
          <w:lang w:bidi="bg-BG"/>
        </w:rPr>
        <w:t>административнопроизводствените</w:t>
      </w:r>
      <w:proofErr w:type="spellEnd"/>
      <w:r w:rsidRPr="00FE3F2B">
        <w:rPr>
          <w:color w:val="000000"/>
          <w:sz w:val="24"/>
          <w:szCs w:val="24"/>
          <w:lang w:bidi="bg-BG"/>
        </w:rPr>
        <w:t xml:space="preserve"> правила при издаване на акта — сезиране на административния орган от заинтересовани лица по чл. 131, ал. 2, т. 1 от ЗУТ със заявление по образец, разрешено е изработването на проект за ПУП от компетентния за това орган, същият е разгледан и приет от ОЕСУТ.</w:t>
      </w:r>
    </w:p>
    <w:p w:rsidR="00CE7606" w:rsidRPr="00FE3F2B" w:rsidRDefault="003E283C" w:rsidP="00FE3F2B">
      <w:pPr>
        <w:pStyle w:val="2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FE3F2B">
        <w:rPr>
          <w:color w:val="000000"/>
          <w:sz w:val="24"/>
          <w:szCs w:val="24"/>
          <w:lang w:val="en-US" w:bidi="bg-BG"/>
        </w:rPr>
        <w:t xml:space="preserve">      </w:t>
      </w:r>
      <w:r w:rsidR="00CE7606" w:rsidRPr="00FE3F2B"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 w:rsidR="00CE7606" w:rsidRPr="00FE3F2B">
        <w:rPr>
          <w:color w:val="000000"/>
          <w:sz w:val="24"/>
          <w:szCs w:val="24"/>
          <w:lang w:bidi="bg-BG"/>
        </w:rPr>
        <w:t>материалноправните</w:t>
      </w:r>
      <w:proofErr w:type="spellEnd"/>
      <w:r w:rsidR="00CE7606" w:rsidRPr="00FE3F2B">
        <w:rPr>
          <w:color w:val="000000"/>
          <w:sz w:val="24"/>
          <w:szCs w:val="24"/>
          <w:lang w:bidi="bg-BG"/>
        </w:rPr>
        <w:t xml:space="preserve"> разпоредби на ЗУЗСО, ЗУТ и актовете по прилагането му.</w:t>
      </w:r>
    </w:p>
    <w:p w:rsidR="00CE7606" w:rsidRPr="00FE3F2B" w:rsidRDefault="003E283C" w:rsidP="00FE3F2B">
      <w:pPr>
        <w:pStyle w:val="2"/>
        <w:shd w:val="clear" w:color="auto" w:fill="auto"/>
        <w:spacing w:line="360" w:lineRule="auto"/>
        <w:jc w:val="both"/>
        <w:rPr>
          <w:sz w:val="24"/>
          <w:szCs w:val="24"/>
        </w:rPr>
      </w:pPr>
      <w:r w:rsidRPr="00FE3F2B">
        <w:rPr>
          <w:color w:val="000000"/>
          <w:sz w:val="24"/>
          <w:szCs w:val="24"/>
          <w:lang w:val="en-US" w:bidi="bg-BG"/>
        </w:rPr>
        <w:t xml:space="preserve">      </w:t>
      </w:r>
      <w:r w:rsidR="00CE7606" w:rsidRPr="00FE3F2B">
        <w:rPr>
          <w:color w:val="000000"/>
          <w:sz w:val="24"/>
          <w:szCs w:val="24"/>
          <w:lang w:bidi="bg-BG"/>
        </w:rPr>
        <w:t>Проектът е изработен при спазване изискванията на Наредба № 8/2001 г. за обема и съдържанието на устройствените планове.</w:t>
      </w:r>
    </w:p>
    <w:p w:rsidR="006B2663" w:rsidRPr="00FE3F2B" w:rsidRDefault="003E283C" w:rsidP="00FE3F2B">
      <w:pPr>
        <w:pStyle w:val="2"/>
        <w:shd w:val="clear" w:color="auto" w:fill="auto"/>
        <w:spacing w:line="360" w:lineRule="auto"/>
        <w:jc w:val="both"/>
        <w:rPr>
          <w:sz w:val="24"/>
          <w:szCs w:val="24"/>
        </w:rPr>
      </w:pPr>
      <w:r w:rsidRPr="00FE3F2B">
        <w:rPr>
          <w:color w:val="000000"/>
          <w:sz w:val="24"/>
          <w:szCs w:val="24"/>
          <w:lang w:val="en-US" w:bidi="bg-BG"/>
        </w:rPr>
        <w:t xml:space="preserve">      </w:t>
      </w:r>
      <w:r w:rsidR="00CE7606" w:rsidRPr="00FE3F2B">
        <w:rPr>
          <w:color w:val="000000"/>
          <w:sz w:val="24"/>
          <w:szCs w:val="24"/>
          <w:lang w:bidi="bg-BG"/>
        </w:rPr>
        <w:t>Решението е целесъобразно и икономически осъществимо, което съответства на нормата на чл. 108, ал. 5 от ЗУТ.</w:t>
      </w:r>
    </w:p>
    <w:p w:rsidR="00D848CB" w:rsidRPr="00FE3F2B" w:rsidRDefault="00785EF7" w:rsidP="00FE3F2B">
      <w:pPr>
        <w:pStyle w:val="NoSpacing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bg-BG"/>
        </w:rPr>
      </w:pPr>
      <w:r w:rsidRPr="00FE3F2B">
        <w:rPr>
          <w:rFonts w:ascii="Times New Roman" w:hAnsi="Times New Roman" w:cs="Times New Roman"/>
          <w:sz w:val="24"/>
          <w:szCs w:val="24"/>
        </w:rPr>
        <w:t xml:space="preserve">      </w:t>
      </w:r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С оглед </w:t>
      </w:r>
      <w:r w:rsidR="00CE7606" w:rsidRPr="00FE3F2B">
        <w:rPr>
          <w:rStyle w:val="FontStyle25"/>
          <w:sz w:val="24"/>
          <w:szCs w:val="24"/>
        </w:rPr>
        <w:t>изискванията на чл. 15, ал. 3 и ал. 5 от ЗУТ,</w:t>
      </w:r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между Община Рудозем и </w:t>
      </w:r>
      <w:r w:rsidR="00CE7606" w:rsidRPr="00FE3F2B">
        <w:rPr>
          <w:rFonts w:ascii="Times New Roman" w:hAnsi="Times New Roman" w:cs="Times New Roman"/>
          <w:color w:val="000000" w:themeColor="text1"/>
          <w:sz w:val="24"/>
          <w:szCs w:val="24"/>
        </w:rPr>
        <w:t>Илко Станимиров Демирев</w:t>
      </w:r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е сключен предварителен договор от дата 21.10.2024 г. за </w:t>
      </w:r>
      <w:proofErr w:type="spellStart"/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>покупко</w:t>
      </w:r>
      <w:proofErr w:type="spellEnd"/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- продажба на описаната по- горе </w:t>
      </w:r>
      <w:proofErr w:type="spellStart"/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>придаваема</w:t>
      </w:r>
      <w:proofErr w:type="spellEnd"/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част, включена в проекта за изменение на плана.</w:t>
      </w:r>
    </w:p>
    <w:p w:rsidR="00CE7606" w:rsidRPr="00FE3F2B" w:rsidRDefault="00CE7606" w:rsidP="00FE3F2B">
      <w:pPr>
        <w:pStyle w:val="NoSpacing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F1" w:rsidRPr="00FE3F2B" w:rsidRDefault="000D73D6" w:rsidP="00FE3F2B">
      <w:pPr>
        <w:pStyle w:val="2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FE3F2B">
        <w:rPr>
          <w:color w:val="000000"/>
          <w:sz w:val="24"/>
          <w:szCs w:val="24"/>
          <w:lang w:bidi="bg-BG"/>
        </w:rPr>
        <w:lastRenderedPageBreak/>
        <w:t xml:space="preserve">       </w:t>
      </w:r>
      <w:r w:rsidR="00CE7606" w:rsidRPr="00FE3F2B">
        <w:rPr>
          <w:rFonts w:eastAsia="Calibri"/>
          <w:sz w:val="24"/>
          <w:szCs w:val="24"/>
          <w:lang w:eastAsia="en-US"/>
        </w:rPr>
        <w:t>Предвид гореизложеното и на основание чл.</w:t>
      </w:r>
      <w:r w:rsidR="003E283C" w:rsidRPr="00FE3F2B">
        <w:rPr>
          <w:rFonts w:eastAsia="Calibri"/>
          <w:sz w:val="24"/>
          <w:szCs w:val="24"/>
          <w:lang w:eastAsia="en-US"/>
        </w:rPr>
        <w:t xml:space="preserve"> </w:t>
      </w:r>
      <w:r w:rsidR="00CE7606" w:rsidRPr="00FE3F2B">
        <w:rPr>
          <w:rFonts w:eastAsia="Calibri"/>
          <w:sz w:val="24"/>
          <w:szCs w:val="24"/>
          <w:lang w:eastAsia="en-US"/>
        </w:rPr>
        <w:t>21, ал.</w:t>
      </w:r>
      <w:r w:rsidR="003E283C" w:rsidRPr="00FE3F2B">
        <w:rPr>
          <w:rFonts w:eastAsia="Calibri"/>
          <w:sz w:val="24"/>
          <w:szCs w:val="24"/>
          <w:lang w:eastAsia="en-US"/>
        </w:rPr>
        <w:t xml:space="preserve"> </w:t>
      </w:r>
      <w:r w:rsidR="00CE7606" w:rsidRPr="00FE3F2B">
        <w:rPr>
          <w:rFonts w:eastAsia="Calibri"/>
          <w:sz w:val="24"/>
          <w:szCs w:val="24"/>
          <w:lang w:eastAsia="en-US"/>
        </w:rPr>
        <w:t>1, т.</w:t>
      </w:r>
      <w:r w:rsidR="003E283C" w:rsidRPr="00FE3F2B">
        <w:rPr>
          <w:rFonts w:eastAsia="Calibri"/>
          <w:sz w:val="24"/>
          <w:szCs w:val="24"/>
          <w:lang w:eastAsia="en-US"/>
        </w:rPr>
        <w:t xml:space="preserve"> </w:t>
      </w:r>
      <w:r w:rsidR="00CE7606" w:rsidRPr="00FE3F2B">
        <w:rPr>
          <w:rFonts w:eastAsia="Calibri"/>
          <w:sz w:val="24"/>
          <w:szCs w:val="24"/>
          <w:lang w:eastAsia="en-US"/>
        </w:rPr>
        <w:t>11 от ЗМСМА, чл.</w:t>
      </w:r>
      <w:r w:rsidR="003E283C" w:rsidRPr="00FE3F2B">
        <w:rPr>
          <w:rFonts w:eastAsia="Calibri"/>
          <w:sz w:val="24"/>
          <w:szCs w:val="24"/>
          <w:lang w:eastAsia="en-US"/>
        </w:rPr>
        <w:t xml:space="preserve"> </w:t>
      </w:r>
      <w:r w:rsidR="00CE7606" w:rsidRPr="00FE3F2B">
        <w:rPr>
          <w:rFonts w:eastAsia="Calibri"/>
          <w:sz w:val="24"/>
          <w:szCs w:val="24"/>
          <w:lang w:eastAsia="en-US"/>
        </w:rPr>
        <w:t>129, ал.</w:t>
      </w:r>
      <w:r w:rsidR="003E283C" w:rsidRPr="00FE3F2B">
        <w:rPr>
          <w:rFonts w:eastAsia="Calibri"/>
          <w:sz w:val="24"/>
          <w:szCs w:val="24"/>
          <w:lang w:eastAsia="en-US"/>
        </w:rPr>
        <w:t xml:space="preserve"> </w:t>
      </w:r>
      <w:r w:rsidR="00CE7606" w:rsidRPr="00FE3F2B">
        <w:rPr>
          <w:rFonts w:eastAsia="Calibri"/>
          <w:sz w:val="24"/>
          <w:szCs w:val="24"/>
          <w:lang w:eastAsia="en-US"/>
        </w:rPr>
        <w:t xml:space="preserve">1 във връзка с чл. 134, ал. 2, т. 6 от ЗУТ, чл. 15, ал. </w:t>
      </w:r>
      <w:r w:rsidR="00B01D15">
        <w:rPr>
          <w:rFonts w:eastAsia="Calibri"/>
          <w:sz w:val="24"/>
          <w:szCs w:val="24"/>
          <w:lang w:eastAsia="en-US"/>
        </w:rPr>
        <w:t>3</w:t>
      </w:r>
      <w:r w:rsidR="00CE7606" w:rsidRPr="00FE3F2B">
        <w:rPr>
          <w:rFonts w:eastAsia="Calibri"/>
          <w:sz w:val="24"/>
          <w:szCs w:val="24"/>
          <w:lang w:eastAsia="en-US"/>
        </w:rPr>
        <w:t xml:space="preserve"> от ЗУТ </w:t>
      </w:r>
      <w:r w:rsidR="00CE7606" w:rsidRPr="00FE3F2B">
        <w:rPr>
          <w:rFonts w:eastAsia="Calibri"/>
          <w:bCs/>
          <w:sz w:val="24"/>
          <w:szCs w:val="24"/>
          <w:lang w:eastAsia="en-US"/>
        </w:rPr>
        <w:t>предлагам</w:t>
      </w:r>
      <w:r w:rsidR="003E283C" w:rsidRPr="00FE3F2B">
        <w:rPr>
          <w:rFonts w:eastAsia="Calibri"/>
          <w:bCs/>
          <w:sz w:val="24"/>
          <w:szCs w:val="24"/>
          <w:lang w:eastAsia="en-US"/>
        </w:rPr>
        <w:t xml:space="preserve"> на</w:t>
      </w:r>
      <w:r w:rsidR="00CE7606" w:rsidRPr="00FE3F2B">
        <w:rPr>
          <w:rFonts w:eastAsia="Calibri"/>
          <w:bCs/>
          <w:sz w:val="24"/>
          <w:szCs w:val="24"/>
          <w:lang w:eastAsia="en-US"/>
        </w:rPr>
        <w:t xml:space="preserve"> Общински съвет-Рудозем да разгледа, обсъди и приеме следното</w:t>
      </w:r>
    </w:p>
    <w:p w:rsidR="00FE3F2B" w:rsidRPr="00FE3F2B" w:rsidRDefault="00A94218" w:rsidP="008F391F">
      <w:pPr>
        <w:pStyle w:val="Style14"/>
        <w:widowControl/>
        <w:spacing w:before="132" w:line="360" w:lineRule="auto"/>
        <w:jc w:val="center"/>
        <w:rPr>
          <w:rStyle w:val="FontStyle25"/>
          <w:b/>
          <w:sz w:val="24"/>
          <w:szCs w:val="24"/>
          <w:lang w:val="bg-BG"/>
        </w:rPr>
      </w:pPr>
      <w:r w:rsidRPr="00FE3F2B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FE3F2B" w:rsidRPr="00FE3F2B" w:rsidRDefault="00B7743D" w:rsidP="00FE3F2B">
      <w:pPr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426"/>
        <w:jc w:val="both"/>
        <w:rPr>
          <w:rFonts w:eastAsia="Calibri"/>
          <w:bCs/>
          <w:lang w:val="en-US" w:eastAsia="en-US"/>
        </w:rPr>
      </w:pPr>
      <w:r w:rsidRPr="00FE3F2B">
        <w:rPr>
          <w:rStyle w:val="FontStyle25"/>
          <w:sz w:val="24"/>
          <w:szCs w:val="24"/>
        </w:rPr>
        <w:t xml:space="preserve"> </w:t>
      </w:r>
      <w:r w:rsidR="00FE3F2B" w:rsidRPr="00FE3F2B">
        <w:rPr>
          <w:rFonts w:eastAsia="Calibri"/>
        </w:rPr>
        <w:t xml:space="preserve">Общински съвет-Рудозем одобрява </w:t>
      </w:r>
      <w:r w:rsidR="00FE3F2B" w:rsidRPr="00FE3F2B">
        <w:rPr>
          <w:rFonts w:eastAsia="Calibri"/>
          <w:bCs/>
          <w:lang w:eastAsia="en-US"/>
        </w:rPr>
        <w:t xml:space="preserve">изменение на </w:t>
      </w:r>
      <w:r w:rsidR="00FE3F2B" w:rsidRPr="00FE3F2B">
        <w:t xml:space="preserve">Подробен устройствен план - ПР за имоти с идентификатори </w:t>
      </w:r>
      <w:r w:rsidR="00FE3F2B" w:rsidRPr="00FE3F2B">
        <w:rPr>
          <w:lang w:val="en-US"/>
        </w:rPr>
        <w:t>63207.503.121</w:t>
      </w:r>
      <w:r w:rsidR="00FE3F2B" w:rsidRPr="00FE3F2B">
        <w:t>,</w:t>
      </w:r>
      <w:r w:rsidR="00FE3F2B" w:rsidRPr="00FE3F2B">
        <w:rPr>
          <w:lang w:val="en-US"/>
        </w:rPr>
        <w:t xml:space="preserve"> 63207.</w:t>
      </w:r>
      <w:r w:rsidR="00FE3F2B" w:rsidRPr="00FE3F2B">
        <w:t xml:space="preserve">503.120, попадащи в УПИ I – 121, </w:t>
      </w:r>
      <w:r w:rsidR="00124C5A">
        <w:t xml:space="preserve">                  </w:t>
      </w:r>
      <w:r w:rsidR="00FE3F2B" w:rsidRPr="00FE3F2B">
        <w:t xml:space="preserve">УПИ V – </w:t>
      </w:r>
      <w:proofErr w:type="spellStart"/>
      <w:r w:rsidR="00FE3F2B" w:rsidRPr="00FE3F2B">
        <w:t>озел</w:t>
      </w:r>
      <w:proofErr w:type="spellEnd"/>
      <w:r w:rsidR="00FE3F2B" w:rsidRPr="00FE3F2B">
        <w:t>. и улична регулация в кв.101 и кв.100 по плана на гр. Рудозем, общ. Рудозем.</w:t>
      </w:r>
    </w:p>
    <w:p w:rsidR="00FE3F2B" w:rsidRPr="00FE3F2B" w:rsidRDefault="00FE3F2B" w:rsidP="00FE3F2B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spacing w:after="200" w:line="360" w:lineRule="auto"/>
        <w:ind w:left="0" w:firstLine="426"/>
        <w:jc w:val="both"/>
        <w:rPr>
          <w:rFonts w:eastAsia="Calibri"/>
          <w:bCs/>
          <w:lang w:eastAsia="en-US"/>
        </w:rPr>
      </w:pPr>
      <w:r w:rsidRPr="00FE3F2B">
        <w:rPr>
          <w:rFonts w:eastAsia="Calibri"/>
          <w:bCs/>
          <w:lang w:eastAsia="en-US"/>
        </w:rPr>
        <w:t>О</w:t>
      </w:r>
      <w:proofErr w:type="spellStart"/>
      <w:r w:rsidRPr="00FE3F2B">
        <w:rPr>
          <w:rFonts w:eastAsia="Calibri"/>
          <w:bCs/>
          <w:lang w:val="en-US" w:eastAsia="en-US"/>
        </w:rPr>
        <w:t>добреният</w:t>
      </w:r>
      <w:proofErr w:type="spellEnd"/>
      <w:r w:rsidRPr="00FE3F2B">
        <w:rPr>
          <w:rFonts w:eastAsia="Calibri"/>
          <w:bCs/>
          <w:lang w:val="en-US" w:eastAsia="en-US"/>
        </w:rPr>
        <w:t xml:space="preserve"> </w:t>
      </w:r>
      <w:r w:rsidRPr="00FE3F2B">
        <w:rPr>
          <w:rFonts w:eastAsia="Calibri"/>
          <w:bCs/>
          <w:lang w:eastAsia="en-US"/>
        </w:rPr>
        <w:t xml:space="preserve">проект за изменение на </w:t>
      </w:r>
      <w:r w:rsidRPr="00FE3F2B">
        <w:t xml:space="preserve">Подробен устройствен план </w:t>
      </w:r>
      <w:r w:rsidRPr="00FE3F2B">
        <w:rPr>
          <w:rFonts w:eastAsia="Calibri"/>
          <w:bCs/>
          <w:lang w:eastAsia="en-US"/>
        </w:rPr>
        <w:t>-ПР да се публикува на интернет страницата на общината, на основание чл.</w:t>
      </w:r>
      <w:r w:rsidR="00C5458B">
        <w:rPr>
          <w:rFonts w:eastAsia="Calibri"/>
          <w:bCs/>
          <w:lang w:eastAsia="en-US"/>
        </w:rPr>
        <w:t xml:space="preserve"> </w:t>
      </w:r>
      <w:r w:rsidRPr="00FE3F2B">
        <w:rPr>
          <w:rFonts w:eastAsia="Calibri"/>
          <w:bCs/>
          <w:lang w:eastAsia="en-US"/>
        </w:rPr>
        <w:t>129, ал.</w:t>
      </w:r>
      <w:r w:rsidR="00C5458B">
        <w:rPr>
          <w:rFonts w:eastAsia="Calibri"/>
          <w:bCs/>
          <w:lang w:eastAsia="en-US"/>
        </w:rPr>
        <w:t xml:space="preserve"> </w:t>
      </w:r>
      <w:r w:rsidRPr="00FE3F2B">
        <w:rPr>
          <w:rFonts w:eastAsia="Calibri"/>
          <w:bCs/>
          <w:lang w:eastAsia="en-US"/>
        </w:rPr>
        <w:t>5 от ЗУТ.</w:t>
      </w:r>
    </w:p>
    <w:p w:rsidR="00FE3F2B" w:rsidRPr="00FE3F2B" w:rsidRDefault="00FE3F2B" w:rsidP="00FE3F2B">
      <w:pPr>
        <w:numPr>
          <w:ilvl w:val="0"/>
          <w:numId w:val="17"/>
        </w:numPr>
        <w:tabs>
          <w:tab w:val="left" w:pos="142"/>
          <w:tab w:val="left" w:pos="567"/>
        </w:tabs>
        <w:spacing w:after="200" w:line="360" w:lineRule="auto"/>
        <w:ind w:left="0" w:firstLine="426"/>
        <w:jc w:val="both"/>
        <w:rPr>
          <w:rFonts w:eastAsia="Calibri"/>
          <w:bCs/>
          <w:lang w:eastAsia="en-US"/>
        </w:rPr>
      </w:pPr>
      <w:r w:rsidRPr="00FE3F2B">
        <w:rPr>
          <w:rFonts w:eastAsia="Calibri"/>
          <w:color w:val="000000"/>
          <w:shd w:val="clear" w:color="auto" w:fill="FEFEFE"/>
          <w:lang w:eastAsia="en-US"/>
        </w:rPr>
        <w:t>Обявлението за решението да се изпрати в 7-дневен срок за обнародване в "Държавен вестник", на основание чл.</w:t>
      </w:r>
      <w:r w:rsidR="00C5458B">
        <w:rPr>
          <w:rFonts w:eastAsia="Calibri"/>
          <w:color w:val="000000"/>
          <w:shd w:val="clear" w:color="auto" w:fill="FEFEFE"/>
          <w:lang w:eastAsia="en-US"/>
        </w:rPr>
        <w:t xml:space="preserve"> </w:t>
      </w:r>
      <w:r w:rsidRPr="00FE3F2B">
        <w:rPr>
          <w:rFonts w:eastAsia="Calibri"/>
          <w:color w:val="000000"/>
          <w:shd w:val="clear" w:color="auto" w:fill="FEFEFE"/>
          <w:lang w:eastAsia="en-US"/>
        </w:rPr>
        <w:t>129, ал.</w:t>
      </w:r>
      <w:r w:rsidR="00C5458B">
        <w:rPr>
          <w:rFonts w:eastAsia="Calibri"/>
          <w:color w:val="000000"/>
          <w:shd w:val="clear" w:color="auto" w:fill="FEFEFE"/>
          <w:lang w:eastAsia="en-US"/>
        </w:rPr>
        <w:t xml:space="preserve"> </w:t>
      </w:r>
      <w:r w:rsidRPr="00FE3F2B">
        <w:rPr>
          <w:rFonts w:eastAsia="Calibri"/>
          <w:color w:val="000000"/>
          <w:shd w:val="clear" w:color="auto" w:fill="FEFEFE"/>
          <w:lang w:eastAsia="en-US"/>
        </w:rPr>
        <w:t>1 от ЗУТ.</w:t>
      </w:r>
    </w:p>
    <w:p w:rsidR="007C01C1" w:rsidRPr="007C01C1" w:rsidRDefault="007C01C1" w:rsidP="00FE3F2B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E06F04" w:rsidP="00E06F04">
      <w:pPr>
        <w:spacing w:line="360" w:lineRule="auto"/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7C01C1" w:rsidRPr="004F39A6" w:rsidRDefault="007C01C1" w:rsidP="004F39A6">
      <w:pPr>
        <w:spacing w:line="360" w:lineRule="auto"/>
      </w:pPr>
    </w:p>
    <w:sectPr w:rsidR="007C01C1" w:rsidRPr="004F39A6" w:rsidSect="007C01C1">
      <w:footerReference w:type="default" r:id="rId9"/>
      <w:headerReference w:type="first" r:id="rId10"/>
      <w:footerReference w:type="first" r:id="rId11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A0E" w:rsidRDefault="00864A0E">
      <w:r>
        <w:separator/>
      </w:r>
    </w:p>
  </w:endnote>
  <w:endnote w:type="continuationSeparator" w:id="0">
    <w:p w:rsidR="00864A0E" w:rsidRDefault="0086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A0E" w:rsidRDefault="00864A0E">
      <w:r>
        <w:separator/>
      </w:r>
    </w:p>
  </w:footnote>
  <w:footnote w:type="continuationSeparator" w:id="0">
    <w:p w:rsidR="00864A0E" w:rsidRDefault="0086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076E4"/>
    <w:multiLevelType w:val="hybridMultilevel"/>
    <w:tmpl w:val="54F0EA4A"/>
    <w:lvl w:ilvl="0" w:tplc="1FB0E68E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4"/>
  </w:num>
  <w:num w:numId="8">
    <w:abstractNumId w:val="14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33A9"/>
    <w:rsid w:val="00032959"/>
    <w:rsid w:val="00033D0E"/>
    <w:rsid w:val="00042AF5"/>
    <w:rsid w:val="00045A2C"/>
    <w:rsid w:val="00051D49"/>
    <w:rsid w:val="00061D6A"/>
    <w:rsid w:val="00070565"/>
    <w:rsid w:val="0007633E"/>
    <w:rsid w:val="00081352"/>
    <w:rsid w:val="000863CA"/>
    <w:rsid w:val="000A4228"/>
    <w:rsid w:val="000A4D8E"/>
    <w:rsid w:val="000C7630"/>
    <w:rsid w:val="000D73D6"/>
    <w:rsid w:val="000E4FBC"/>
    <w:rsid w:val="000F7355"/>
    <w:rsid w:val="00106617"/>
    <w:rsid w:val="00124C5A"/>
    <w:rsid w:val="001259F3"/>
    <w:rsid w:val="0014464F"/>
    <w:rsid w:val="00145467"/>
    <w:rsid w:val="00150A6C"/>
    <w:rsid w:val="0015200E"/>
    <w:rsid w:val="00160558"/>
    <w:rsid w:val="00170E06"/>
    <w:rsid w:val="0017500A"/>
    <w:rsid w:val="00175951"/>
    <w:rsid w:val="00185652"/>
    <w:rsid w:val="001A0A87"/>
    <w:rsid w:val="001A2232"/>
    <w:rsid w:val="001B0CDC"/>
    <w:rsid w:val="001C6EF8"/>
    <w:rsid w:val="001F5EF1"/>
    <w:rsid w:val="00254ABC"/>
    <w:rsid w:val="00276D64"/>
    <w:rsid w:val="0028502E"/>
    <w:rsid w:val="0029473B"/>
    <w:rsid w:val="002B65AE"/>
    <w:rsid w:val="002C6406"/>
    <w:rsid w:val="002E10B2"/>
    <w:rsid w:val="002E242B"/>
    <w:rsid w:val="002E29C7"/>
    <w:rsid w:val="002E7022"/>
    <w:rsid w:val="002F445F"/>
    <w:rsid w:val="002F4C90"/>
    <w:rsid w:val="003037AF"/>
    <w:rsid w:val="00314BF4"/>
    <w:rsid w:val="00316D39"/>
    <w:rsid w:val="00320C6D"/>
    <w:rsid w:val="00341679"/>
    <w:rsid w:val="00346B98"/>
    <w:rsid w:val="003616F5"/>
    <w:rsid w:val="0036299A"/>
    <w:rsid w:val="00366C4E"/>
    <w:rsid w:val="003933E6"/>
    <w:rsid w:val="00394035"/>
    <w:rsid w:val="00394F2A"/>
    <w:rsid w:val="00397990"/>
    <w:rsid w:val="003A1A01"/>
    <w:rsid w:val="003A5279"/>
    <w:rsid w:val="003B06AB"/>
    <w:rsid w:val="003B4FA0"/>
    <w:rsid w:val="003B5971"/>
    <w:rsid w:val="003C4987"/>
    <w:rsid w:val="003D423A"/>
    <w:rsid w:val="003E283C"/>
    <w:rsid w:val="003E2F39"/>
    <w:rsid w:val="004042AC"/>
    <w:rsid w:val="004104CD"/>
    <w:rsid w:val="00413F58"/>
    <w:rsid w:val="004173F2"/>
    <w:rsid w:val="00424E0A"/>
    <w:rsid w:val="0044568D"/>
    <w:rsid w:val="00455EE4"/>
    <w:rsid w:val="004572EE"/>
    <w:rsid w:val="004724A2"/>
    <w:rsid w:val="00474217"/>
    <w:rsid w:val="004754B8"/>
    <w:rsid w:val="004862C3"/>
    <w:rsid w:val="004D5F4E"/>
    <w:rsid w:val="004E4F66"/>
    <w:rsid w:val="004F0AFB"/>
    <w:rsid w:val="004F2512"/>
    <w:rsid w:val="004F3775"/>
    <w:rsid w:val="004F39A6"/>
    <w:rsid w:val="004F4644"/>
    <w:rsid w:val="004F52F3"/>
    <w:rsid w:val="0051171B"/>
    <w:rsid w:val="00512203"/>
    <w:rsid w:val="00525C79"/>
    <w:rsid w:val="00530EFE"/>
    <w:rsid w:val="0053219D"/>
    <w:rsid w:val="005340DA"/>
    <w:rsid w:val="005465DB"/>
    <w:rsid w:val="005505B1"/>
    <w:rsid w:val="00550C08"/>
    <w:rsid w:val="00554F09"/>
    <w:rsid w:val="00557252"/>
    <w:rsid w:val="00561EAE"/>
    <w:rsid w:val="00574A07"/>
    <w:rsid w:val="00576646"/>
    <w:rsid w:val="005808D2"/>
    <w:rsid w:val="005C70F3"/>
    <w:rsid w:val="005C787A"/>
    <w:rsid w:val="005D6677"/>
    <w:rsid w:val="005E4171"/>
    <w:rsid w:val="005F1CBD"/>
    <w:rsid w:val="005F7701"/>
    <w:rsid w:val="00615FE8"/>
    <w:rsid w:val="00622373"/>
    <w:rsid w:val="006223A6"/>
    <w:rsid w:val="006272A3"/>
    <w:rsid w:val="00641E02"/>
    <w:rsid w:val="00641F55"/>
    <w:rsid w:val="00654999"/>
    <w:rsid w:val="00660F88"/>
    <w:rsid w:val="00662A3A"/>
    <w:rsid w:val="00665A82"/>
    <w:rsid w:val="0068334D"/>
    <w:rsid w:val="006939AD"/>
    <w:rsid w:val="006A046E"/>
    <w:rsid w:val="006A30F1"/>
    <w:rsid w:val="006B2663"/>
    <w:rsid w:val="006B56F1"/>
    <w:rsid w:val="006B6446"/>
    <w:rsid w:val="006D0A5C"/>
    <w:rsid w:val="006D3B76"/>
    <w:rsid w:val="006E14D1"/>
    <w:rsid w:val="006E3086"/>
    <w:rsid w:val="006F654B"/>
    <w:rsid w:val="0070695B"/>
    <w:rsid w:val="00720D40"/>
    <w:rsid w:val="00727786"/>
    <w:rsid w:val="007470D1"/>
    <w:rsid w:val="00774A7B"/>
    <w:rsid w:val="00774F96"/>
    <w:rsid w:val="00785EF7"/>
    <w:rsid w:val="00786E09"/>
    <w:rsid w:val="007905B5"/>
    <w:rsid w:val="0079518B"/>
    <w:rsid w:val="00795924"/>
    <w:rsid w:val="007A0B36"/>
    <w:rsid w:val="007B3534"/>
    <w:rsid w:val="007B3CB6"/>
    <w:rsid w:val="007B7864"/>
    <w:rsid w:val="007C01C1"/>
    <w:rsid w:val="007C7B4E"/>
    <w:rsid w:val="007C7BF6"/>
    <w:rsid w:val="007E24A3"/>
    <w:rsid w:val="007E4CB7"/>
    <w:rsid w:val="007F0FDF"/>
    <w:rsid w:val="007F34CB"/>
    <w:rsid w:val="008006D9"/>
    <w:rsid w:val="00814EE8"/>
    <w:rsid w:val="00815746"/>
    <w:rsid w:val="00816ED6"/>
    <w:rsid w:val="00820286"/>
    <w:rsid w:val="00833611"/>
    <w:rsid w:val="00834F0E"/>
    <w:rsid w:val="008519D6"/>
    <w:rsid w:val="00852881"/>
    <w:rsid w:val="008552D5"/>
    <w:rsid w:val="00864A0E"/>
    <w:rsid w:val="00872A8F"/>
    <w:rsid w:val="0088373E"/>
    <w:rsid w:val="00885727"/>
    <w:rsid w:val="008A1D02"/>
    <w:rsid w:val="008A3AD0"/>
    <w:rsid w:val="008A59EF"/>
    <w:rsid w:val="008B4B98"/>
    <w:rsid w:val="008D0BEA"/>
    <w:rsid w:val="008D2C78"/>
    <w:rsid w:val="008E00FE"/>
    <w:rsid w:val="008E2EED"/>
    <w:rsid w:val="008E4EAC"/>
    <w:rsid w:val="008F391F"/>
    <w:rsid w:val="008F4A69"/>
    <w:rsid w:val="008F65F9"/>
    <w:rsid w:val="00905F89"/>
    <w:rsid w:val="009120AD"/>
    <w:rsid w:val="00926EBB"/>
    <w:rsid w:val="009327BC"/>
    <w:rsid w:val="0093364D"/>
    <w:rsid w:val="0093393D"/>
    <w:rsid w:val="00937B34"/>
    <w:rsid w:val="00950BC5"/>
    <w:rsid w:val="00964423"/>
    <w:rsid w:val="00970B11"/>
    <w:rsid w:val="0097512C"/>
    <w:rsid w:val="0098049F"/>
    <w:rsid w:val="0098151C"/>
    <w:rsid w:val="00983EE5"/>
    <w:rsid w:val="00985A56"/>
    <w:rsid w:val="00992020"/>
    <w:rsid w:val="00992D96"/>
    <w:rsid w:val="009A7630"/>
    <w:rsid w:val="009C67DB"/>
    <w:rsid w:val="009D0492"/>
    <w:rsid w:val="009E01D9"/>
    <w:rsid w:val="009F7BEB"/>
    <w:rsid w:val="00A04514"/>
    <w:rsid w:val="00A06877"/>
    <w:rsid w:val="00A06F8F"/>
    <w:rsid w:val="00A24EFA"/>
    <w:rsid w:val="00A367D7"/>
    <w:rsid w:val="00A46A6C"/>
    <w:rsid w:val="00A47DE6"/>
    <w:rsid w:val="00A648E3"/>
    <w:rsid w:val="00A731FF"/>
    <w:rsid w:val="00A840C4"/>
    <w:rsid w:val="00A94218"/>
    <w:rsid w:val="00AB1B0F"/>
    <w:rsid w:val="00AC61EE"/>
    <w:rsid w:val="00AC6FCD"/>
    <w:rsid w:val="00AD6BDF"/>
    <w:rsid w:val="00AD6DE7"/>
    <w:rsid w:val="00AE276D"/>
    <w:rsid w:val="00AF2E87"/>
    <w:rsid w:val="00AF642D"/>
    <w:rsid w:val="00B01D15"/>
    <w:rsid w:val="00B04C7E"/>
    <w:rsid w:val="00B11532"/>
    <w:rsid w:val="00B12E1A"/>
    <w:rsid w:val="00B13FE1"/>
    <w:rsid w:val="00B14426"/>
    <w:rsid w:val="00B164F5"/>
    <w:rsid w:val="00B172E3"/>
    <w:rsid w:val="00B227AD"/>
    <w:rsid w:val="00B22F11"/>
    <w:rsid w:val="00B34500"/>
    <w:rsid w:val="00B37456"/>
    <w:rsid w:val="00B54565"/>
    <w:rsid w:val="00B55E37"/>
    <w:rsid w:val="00B5772F"/>
    <w:rsid w:val="00B664C6"/>
    <w:rsid w:val="00B743C4"/>
    <w:rsid w:val="00B7743D"/>
    <w:rsid w:val="00B83F7F"/>
    <w:rsid w:val="00B85FF9"/>
    <w:rsid w:val="00B961C8"/>
    <w:rsid w:val="00B96E0C"/>
    <w:rsid w:val="00BA0742"/>
    <w:rsid w:val="00BB01E6"/>
    <w:rsid w:val="00BB46FA"/>
    <w:rsid w:val="00BB5933"/>
    <w:rsid w:val="00BC30CD"/>
    <w:rsid w:val="00BC7EAD"/>
    <w:rsid w:val="00BD2D65"/>
    <w:rsid w:val="00BE34E9"/>
    <w:rsid w:val="00BE3C57"/>
    <w:rsid w:val="00BF2EE9"/>
    <w:rsid w:val="00C0471C"/>
    <w:rsid w:val="00C04BF2"/>
    <w:rsid w:val="00C14A2D"/>
    <w:rsid w:val="00C21814"/>
    <w:rsid w:val="00C23935"/>
    <w:rsid w:val="00C2617F"/>
    <w:rsid w:val="00C35632"/>
    <w:rsid w:val="00C514A1"/>
    <w:rsid w:val="00C53B4C"/>
    <w:rsid w:val="00C5458B"/>
    <w:rsid w:val="00C551C3"/>
    <w:rsid w:val="00C60202"/>
    <w:rsid w:val="00C73C2F"/>
    <w:rsid w:val="00C86880"/>
    <w:rsid w:val="00C900B3"/>
    <w:rsid w:val="00CA31DD"/>
    <w:rsid w:val="00CB2504"/>
    <w:rsid w:val="00CC2C93"/>
    <w:rsid w:val="00CE0B9C"/>
    <w:rsid w:val="00CE28C0"/>
    <w:rsid w:val="00CE7606"/>
    <w:rsid w:val="00CF1485"/>
    <w:rsid w:val="00CF56DA"/>
    <w:rsid w:val="00D01629"/>
    <w:rsid w:val="00D05280"/>
    <w:rsid w:val="00D14A5F"/>
    <w:rsid w:val="00D34C70"/>
    <w:rsid w:val="00D43812"/>
    <w:rsid w:val="00D46795"/>
    <w:rsid w:val="00D524DE"/>
    <w:rsid w:val="00D5321B"/>
    <w:rsid w:val="00D63CBB"/>
    <w:rsid w:val="00D8470B"/>
    <w:rsid w:val="00D848CB"/>
    <w:rsid w:val="00DA015B"/>
    <w:rsid w:val="00DA6C8B"/>
    <w:rsid w:val="00DB770B"/>
    <w:rsid w:val="00DD1AD1"/>
    <w:rsid w:val="00E05EF1"/>
    <w:rsid w:val="00E067BB"/>
    <w:rsid w:val="00E068C4"/>
    <w:rsid w:val="00E06F04"/>
    <w:rsid w:val="00E12027"/>
    <w:rsid w:val="00E215D9"/>
    <w:rsid w:val="00E41554"/>
    <w:rsid w:val="00E66557"/>
    <w:rsid w:val="00E678CA"/>
    <w:rsid w:val="00E8507A"/>
    <w:rsid w:val="00EA1587"/>
    <w:rsid w:val="00EA60B8"/>
    <w:rsid w:val="00EB1B19"/>
    <w:rsid w:val="00EB4C32"/>
    <w:rsid w:val="00EC592B"/>
    <w:rsid w:val="00ED51AF"/>
    <w:rsid w:val="00ED7919"/>
    <w:rsid w:val="00EE7FB9"/>
    <w:rsid w:val="00EF2899"/>
    <w:rsid w:val="00EF47A5"/>
    <w:rsid w:val="00EF5E6C"/>
    <w:rsid w:val="00F27490"/>
    <w:rsid w:val="00F33AAF"/>
    <w:rsid w:val="00F41A02"/>
    <w:rsid w:val="00F43EDF"/>
    <w:rsid w:val="00F46419"/>
    <w:rsid w:val="00F57141"/>
    <w:rsid w:val="00F5776F"/>
    <w:rsid w:val="00F57787"/>
    <w:rsid w:val="00F71203"/>
    <w:rsid w:val="00F8005B"/>
    <w:rsid w:val="00F84B4D"/>
    <w:rsid w:val="00F91E37"/>
    <w:rsid w:val="00FB56B2"/>
    <w:rsid w:val="00FB7F98"/>
    <w:rsid w:val="00FD114F"/>
    <w:rsid w:val="00FE3F2B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5:docId w15:val="{5BE73083-9C31-4E0C-909F-137E2D8C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  <w:style w:type="character" w:customStyle="1" w:styleId="2Candara11pt">
    <w:name w:val="Основен текст (2) + Candara;11 pt"/>
    <w:basedOn w:val="20"/>
    <w:rsid w:val="00CE760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8rl/5glmvy6LKJa4KuNogQq01tpbZ0Hsci1aaOhctOU=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8oSlE/4y1KTmH+mpczdA1NnlzqzMqGh7BApnxdbPrPc=</DigestValue>
    </Reference>
    <Reference Type="http://www.w3.org/2000/09/xmldsig#Object" URI="#idValidSigLnImg">
      <DigestMethod Algorithm="http://www.w3.org/2001/04/xmlenc#sha256"/>
      <DigestValue>JVWSIShj9M6qaonoUf8dWAqMXCRsdDUKDibu4hX84hw=</DigestValue>
    </Reference>
    <Reference Type="http://www.w3.org/2000/09/xmldsig#Object" URI="#idInvalidSigLnImg">
      <DigestMethod Algorithm="http://www.w3.org/2001/04/xmlenc#sha256"/>
      <DigestValue>UICO9DjyEw1CxdZhfA5zDTuFh4iVJP+5mL3IsKrckvo=</DigestValue>
    </Reference>
  </SignedInfo>
  <SignatureValue>QEFxncrq5t1H4OsAxSra+CpS+1oKgf71WLozgeGvU3OHmfKSIc7mtT+p/Al+QHfXDZEd2SQsCn/C
wx200DLxe8ehAU9+npJUykfiFEtsIFn9V0QX1JcyLPvDibnpLuzsi33LJlxxC+S/jRJlhaQwp+79
IaQ3aWPm/sBZnhYkTOnPnhyDoK1HOuNOKjP9Pm8YWfO86ItrheiC56yCetbnebi6TnsKoQx/YSUl
+rgrTA93gOy/cH7n6qvE2sI7XOg7L0ykCTDrhcUWBm07IpZih4iD5cCLtohMo0aCtRxEFcSkUZJI
jEzcjnVyDudtzKZkMn9lCrxh6RUsLNVI9cvZVA==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LS3SQ+AtZ4WzMmhKRfstUHbywoX1bk8QIYdBrHfivk8=</DigestValue>
      </Reference>
      <Reference URI="/word/endnotes.xml?ContentType=application/vnd.openxmlformats-officedocument.wordprocessingml.endnotes+xml">
        <DigestMethod Algorithm="http://www.w3.org/2001/04/xmlenc#sha256"/>
        <DigestValue>bLgX42fdjehOzLhUBipJMTHdApbdP+qAMgzQZnZqSBM=</DigestValue>
      </Reference>
      <Reference URI="/word/fontTable.xml?ContentType=application/vnd.openxmlformats-officedocument.wordprocessingml.fontTable+xml">
        <DigestMethod Algorithm="http://www.w3.org/2001/04/xmlenc#sha256"/>
        <DigestValue>+hunrH96EX8oMgdOBJDvk+z4WVMp2t2qAOEn+mrmXEE=</DigestValue>
      </Reference>
      <Reference URI="/word/footer1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er2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notes.xml?ContentType=application/vnd.openxmlformats-officedocument.wordprocessingml.footnotes+xml">
        <DigestMethod Algorithm="http://www.w3.org/2001/04/xmlenc#sha256"/>
        <DigestValue>esXMLmykzHOrNjLX1ahXpkQHeKOPIxT7honBBedB/co=</DigestValue>
      </Reference>
      <Reference URI="/word/header1.xml?ContentType=application/vnd.openxmlformats-officedocument.wordprocessingml.header+xml">
        <DigestMethod Algorithm="http://www.w3.org/2001/04/xmlenc#sha256"/>
        <DigestValue>PuYpdF8m4Ayhz2q65qituj5OY7Ka9xI7GhtoZ+r93lo=</DigestValue>
      </Reference>
      <Reference URI="/word/media/image1.emf?ContentType=image/x-emf">
        <DigestMethod Algorithm="http://www.w3.org/2001/04/xmlenc#sha256"/>
        <DigestValue>IoiXX83tg0PGFEDQCmRso+sTOJIGZOzpjMzaLJ4c/Z4=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kw6pwhD9rm09rCfO+f/eXQn29392DOKWBfzomIxDxMc=</DigestValue>
      </Reference>
      <Reference URI="/word/settings.xml?ContentType=application/vnd.openxmlformats-officedocument.wordprocessingml.settings+xml">
        <DigestMethod Algorithm="http://www.w3.org/2001/04/xmlenc#sha256"/>
        <DigestValue>0ojGstab+f5mCyOwwfShsjsr2N5ICuLt3U/O89JdCI0=</DigestValue>
      </Reference>
      <Reference URI="/word/styles.xml?ContentType=application/vnd.openxmlformats-officedocument.wordprocessingml.styles+xml">
        <DigestMethod Algorithm="http://www.w3.org/2001/04/xmlenc#sha256"/>
        <DigestValue>RFrL5KZCIFo+vbNWdsQeOVEPAoRtm7hbAE7EQHYtxMM=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4VehKwdZ4wwjizdny5+FCLyNsakzuLRK+/LjAKgAaNo=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2024-10-24T11:17:34Z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2024-10-24T11:17:34Z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7gL+X8AAAkAAAABAAAA0N5+Cfl/AAAAAAAAAAAAAIekjLb4fwAAoPOm+7sBAAAAAAAAAAAAAAAAAAAAAAAAAAAAAAAAAAAhaU8sRhUAAAAAAAD5fwAA8OEyfDoAAAAAAAAAAAAAAHCYyf67AQAAMOMyfAAAAAAA6PqJuwEAAAcAAAAAAAAAENDL/rsBAABs4jJ8OgAAAMDiMnw6AAAAwR9VCfl/AADw4TJ8OgAAAJEs1gsAAAAAZEL/tfh/AACxK9YL+X8AAHCYyf67AQAAu1VZCfl/AAAQ4jJ8OgAAAMDiMnw6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wCeCJuwEAABDo+bX4fwAAYNfK/rsBAADQ3n4J+X8AAAAAAAAAAAAAAacxtvh/AAACAAAAAAAAAAIAAAAAAAAAAAAAAAAAAAAAAAAAAAAAAEHITyxGFQAAsG7E/rsBAADwQL2KuwEAAAAAAAAAAAAAcJjJ/rsBAADogTJ8AAAAAOD///8AAAAABgAAAAAAAAADAAAAAAAAAAyBMnw6AAAAYIEyfDoAAADBH1UJ+X8AAAAAAAAAAAAAsOaICQAAAAAAAAAAAAAAAP+gAbb4fwAAcJjJ/rsBAAC7VVkJ+X8AALCAMnw6AAAAYIEyfDo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FP9uwEAAAAAAAAAAAAACgAAAAAAAAAQGdYL+X8AAAAAAAAAAAAAAAAAAAAAAAAAAAAAAAAAAAAAAAAAAAAABHQyfDoAAACwBYkJ+X8AAIqNhijmDAAAAGj9Cfl/AACwYNP+uwEAACOYhbYAAAAAzAAAAAAAAACmCPi1+H8AADMEAAAAAAAAAOj6ibsBAAAVpInAMyHbAQAAAAAAAAAADQAAAAAAAADRB/i1AAAAAAEAAAAAAAAAMFeY/rsBAAAAAAAAAAAAALtVWQn5fwAAkHMyfDoAAABkAAAAAAAAAAgAGpG7AQ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WwAAAAAfqbJd6PIeqDCQFZ4JTd0Lk/HMVPSGy5uFiE4GypVJ0KnHjN9AAABMAAAAACcz+7S6ffb7fnC0t1haH0hMm8aLXIuT8ggOIwoRKslP58cK08AAAEAAAAAAMHg9P///////////+bm5k9SXjw/SzBRzTFU0y1NwSAyVzFGXwEBAl4H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SMtvh/AAAKAAsAAAAAANDefgn5fwAAAAAAAAAAAACspIy2+H8AAAAAAAAAAAAA4HH9Cfl/AAAAAAAAAAAAAAAAAAAAAAAA0ShPLEYVAADTZwa2+H8AAEgAAAC7AQAAAAAAAAAAAABwmMn+uwEAAHiiMnwAAAAA9f///wAAAAAJAAAAAAAAAAAAAAAAAAAAnKEyfDoAAADwoTJ8OgAAAMEfVQn5fwAAAAAAAAAAAAAAAAAAAAAAAHCYyf67AQAAeKIyfDoAAABwmMn+uwEAALtVWQn5fwAAQKEyfDoAAADwoTJ8O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Av5fwAACQAAAAEAAADQ3n4J+X8AAAAAAAAAAAAAh6SMtvh/AACg86b7uwEAAAAAAAAAAAAAAAAAAAAAAAAAAAAAAAAAACFpTyxGFQAAAAAAAPl/AADw4TJ8OgAAAAAAAAAAAAAAcJjJ/rsBAAAw4zJ8AAAAAADo+om7AQAABwAAAAAAAAAQ0Mv+uwEAAGziMnw6AAAAwOIyfDoAAADBH1UJ+X8AAPDhMnw6AAAAkSzWCwAAAABkQv+1+H8AALEr1gv5fwAAcJjJ/rsBAAC7VVkJ+X8AABDiMnw6AAAAwOIyfD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AJ4Im7AQAAEOj5tfh/AABg18r+uwEAANDefgn5fwAAAAAAAAAAAAABpzG2+H8AAAIAAAAAAAAAAgAAAAAAAAAAAAAAAAAAAAAAAAAAAAAAQchPLEYVAACwbsT+uwEAAPBAvYq7AQAAAAAAAAAAAABwmMn+uwEAAOiBMnwAAAAA4P///wAAAAAGAAAAAAAAAAMAAAAAAAAADIEyfDoAAABggTJ8OgAAAMEfVQn5fwAAAAAAAAAAAACw5ogJAAAAAAAAAAAAAAAA/6ABtvh/AABwmMn+uwEAALtVWQn5fwAAsIAyfDoAAABggTJ8Og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Zoq7AQAAVAH/e/9//3//f/9//3//fxAZ1gv5fwAAAAAAAO0gfluALpb7uwEAAP5/i24AAAAAAACW+7sBAADQApb7uwEAAEEIAAAfO/9/io2GKOYMAADwDJb7uwEAALBg0/67AQAAI5iFtgAAAADMAAAAAAAAAKYI+LX4fwAAQQQAAAAAAAAA6PqJuwEAABWkicAzIdsBAAAAAAAAAAAQAAAAAAAAANEH+LUAAAAAAQAAAAAAAAAwV5j+uwEAAAAAAAAAAAAAu1VZCfl/AACQczJ8OgAAAGQAAAAAAAAACAAdkbs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1C15-08EE-4E77-9809-290AA6CD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14</cp:revision>
  <cp:lastPrinted>2023-09-05T12:01:00Z</cp:lastPrinted>
  <dcterms:created xsi:type="dcterms:W3CDTF">2024-10-22T07:15:00Z</dcterms:created>
  <dcterms:modified xsi:type="dcterms:W3CDTF">2024-10-25T06:42:00Z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