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Default="006F19F8" w:rsidP="006F19F8">
      <w:pPr>
        <w:spacing w:line="360" w:lineRule="auto"/>
        <w:jc w:val="both"/>
      </w:pPr>
      <w:r>
        <w:t>Изх.№25-00-5/23.01.2025г.</w:t>
      </w:r>
      <w:bookmarkStart w:id="0" w:name="_GoBack"/>
      <w:bookmarkEnd w:id="0"/>
    </w:p>
    <w:p w:rsidR="008A29CE" w:rsidRPr="0088373E" w:rsidRDefault="008A29CE" w:rsidP="006223A6">
      <w:pPr>
        <w:spacing w:line="360" w:lineRule="auto"/>
        <w:jc w:val="center"/>
      </w:pPr>
    </w:p>
    <w:p w:rsidR="00BC0518" w:rsidRPr="00BC0518" w:rsidRDefault="00BC0518" w:rsidP="00BC0518">
      <w:pPr>
        <w:autoSpaceDE w:val="0"/>
        <w:autoSpaceDN w:val="0"/>
        <w:adjustRightInd w:val="0"/>
        <w:spacing w:before="67" w:line="360" w:lineRule="auto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 xml:space="preserve">                                                                             ДО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>ОБЩИНСКИ СЪВЕТ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  <w:lang w:val="en-US"/>
        </w:rPr>
      </w:pPr>
      <w:r w:rsidRPr="00BC0518">
        <w:rPr>
          <w:b/>
          <w:bCs/>
          <w:sz w:val="26"/>
          <w:szCs w:val="26"/>
        </w:rPr>
        <w:t>ГР. РУДОЗЕМ</w:t>
      </w:r>
    </w:p>
    <w:p w:rsid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101"/>
        <w:jc w:val="center"/>
        <w:rPr>
          <w:b/>
          <w:bCs/>
          <w:sz w:val="30"/>
          <w:szCs w:val="30"/>
        </w:rPr>
      </w:pPr>
      <w:r w:rsidRPr="00BC0518">
        <w:rPr>
          <w:b/>
          <w:bCs/>
          <w:sz w:val="30"/>
          <w:szCs w:val="30"/>
        </w:rPr>
        <w:t>ДОКЛАДНА ЗАПИСКА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ind w:left="4430"/>
        <w:jc w:val="both"/>
        <w:rPr>
          <w:rFonts w:ascii="Bookman Old Style" w:hAnsi="Bookman Old Style"/>
          <w:sz w:val="20"/>
          <w:szCs w:val="20"/>
          <w:lang w:val="en-US" w:eastAsia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50"/>
        <w:ind w:left="4430"/>
        <w:rPr>
          <w:b/>
          <w:bCs/>
        </w:rPr>
      </w:pPr>
      <w:r w:rsidRPr="00BC0518">
        <w:rPr>
          <w:b/>
          <w:bCs/>
        </w:rPr>
        <w:t>от</w:t>
      </w:r>
    </w:p>
    <w:p w:rsidR="00BC0518" w:rsidRPr="00BC0518" w:rsidRDefault="00BC0518" w:rsidP="00BC0518">
      <w:pPr>
        <w:autoSpaceDE w:val="0"/>
        <w:autoSpaceDN w:val="0"/>
        <w:adjustRightInd w:val="0"/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инж. Недко Фиданов </w:t>
      </w:r>
      <w:proofErr w:type="spellStart"/>
      <w:r>
        <w:rPr>
          <w:b/>
          <w:bCs/>
          <w:sz w:val="26"/>
          <w:szCs w:val="26"/>
        </w:rPr>
        <w:t>Кулевски</w:t>
      </w:r>
      <w:proofErr w:type="spellEnd"/>
      <w:r>
        <w:rPr>
          <w:b/>
          <w:bCs/>
          <w:sz w:val="26"/>
          <w:szCs w:val="26"/>
        </w:rPr>
        <w:t xml:space="preserve"> – кмет на о</w:t>
      </w:r>
      <w:r w:rsidRPr="00BC0518">
        <w:rPr>
          <w:b/>
          <w:bCs/>
          <w:sz w:val="26"/>
          <w:szCs w:val="26"/>
        </w:rPr>
        <w:t>бщина Рудозем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BC0518" w:rsidRPr="00BC0518" w:rsidRDefault="00AB262D" w:rsidP="00AC5B41">
      <w:pPr>
        <w:tabs>
          <w:tab w:val="left" w:pos="284"/>
        </w:tabs>
        <w:spacing w:before="100" w:beforeAutospacing="1" w:after="100" w:afterAutospacing="1" w:line="360" w:lineRule="auto"/>
        <w:jc w:val="both"/>
        <w:outlineLvl w:val="0"/>
        <w:rPr>
          <w:rFonts w:eastAsia="Calibri"/>
          <w:b/>
          <w:bCs/>
          <w:kern w:val="36"/>
          <w:sz w:val="48"/>
          <w:szCs w:val="48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   </w:t>
      </w:r>
      <w:r w:rsidR="00BC0518" w:rsidRPr="00BC0518">
        <w:rPr>
          <w:rFonts w:eastAsia="Calibri"/>
          <w:b/>
          <w:bCs/>
          <w:sz w:val="26"/>
          <w:szCs w:val="26"/>
          <w:lang w:eastAsia="en-US"/>
        </w:rPr>
        <w:t>ОТНОСНО:</w:t>
      </w:r>
      <w:r w:rsidR="00BC0518" w:rsidRPr="00BC0518">
        <w:rPr>
          <w:rFonts w:eastAsia="Calibri"/>
          <w:bCs/>
          <w:sz w:val="26"/>
          <w:szCs w:val="26"/>
          <w:lang w:eastAsia="en-US"/>
        </w:rPr>
        <w:t xml:space="preserve"> </w:t>
      </w:r>
      <w:r w:rsidR="00BC0518" w:rsidRPr="00BC0518">
        <w:rPr>
          <w:rFonts w:eastAsia="Calibri"/>
          <w:lang w:eastAsia="en-US"/>
        </w:rPr>
        <w:t>Одобряване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BC0518" w:rsidRPr="00BC0518">
        <w:rPr>
          <w:rFonts w:eastAsia="Calibri"/>
          <w:lang w:eastAsia="en-US"/>
        </w:rPr>
        <w:t>изменение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AA2493" w:rsidRPr="00784280">
        <w:t>П</w:t>
      </w:r>
      <w:r w:rsidR="00AA2493">
        <w:t>одробен устройствен план - ПР</w:t>
      </w:r>
      <w:r w:rsidR="00AA2493" w:rsidRPr="00784280">
        <w:t xml:space="preserve"> за </w:t>
      </w:r>
      <w:r w:rsidR="00AA2493">
        <w:t>кв.32 и кв.107</w:t>
      </w:r>
      <w:r w:rsidR="00AA2493" w:rsidRPr="00784280">
        <w:t xml:space="preserve"> по плана на </w:t>
      </w:r>
      <w:r w:rsidR="00AA2493">
        <w:t>гр. Рудозем</w:t>
      </w:r>
      <w:r w:rsidR="00AA2493" w:rsidRPr="00784280">
        <w:t>, общ. Рудозем</w:t>
      </w:r>
      <w:r w:rsidR="00AA2493">
        <w:t xml:space="preserve">, </w:t>
      </w:r>
      <w:proofErr w:type="spellStart"/>
      <w:r w:rsidR="00AA2493">
        <w:t>обл</w:t>
      </w:r>
      <w:proofErr w:type="spellEnd"/>
      <w:r w:rsidR="00AA2493">
        <w:t>. Смолян.</w:t>
      </w:r>
    </w:p>
    <w:p w:rsidR="00BC0518" w:rsidRPr="00BC0518" w:rsidRDefault="00AB262D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ГОСПОДИН ПРЕДСЕДАТЕЛ,</w:t>
      </w:r>
    </w:p>
    <w:p w:rsidR="00BC0518" w:rsidRDefault="00AB262D" w:rsidP="00AB262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ДАМИ И ГОСПОДА ОБЩИНСКИ СЪВЕТНИЦИ,</w:t>
      </w:r>
    </w:p>
    <w:p w:rsidR="00106127" w:rsidRPr="00BC0518" w:rsidRDefault="00106127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</w:p>
    <w:p w:rsidR="00BC0518" w:rsidRPr="00BC0518" w:rsidRDefault="00BC0518" w:rsidP="00AC5B41">
      <w:pPr>
        <w:spacing w:line="360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Постъпило е </w:t>
      </w:r>
      <w:r w:rsidRPr="00BC0518">
        <w:rPr>
          <w:rFonts w:eastAsia="Calibri"/>
          <w:lang w:eastAsia="en-US"/>
        </w:rPr>
        <w:t>заявление</w:t>
      </w:r>
      <w:r>
        <w:rPr>
          <w:rFonts w:eastAsia="Calibri"/>
          <w:lang w:eastAsia="en-US"/>
        </w:rPr>
        <w:t xml:space="preserve"> с</w:t>
      </w:r>
      <w:r w:rsidRPr="00BC0518">
        <w:rPr>
          <w:rFonts w:eastAsia="Calibri"/>
          <w:lang w:eastAsia="en-US"/>
        </w:rPr>
        <w:t xml:space="preserve"> № </w:t>
      </w:r>
      <w:r w:rsidR="00AB262D">
        <w:rPr>
          <w:rFonts w:eastAsia="Calibri"/>
          <w:lang w:eastAsia="en-US"/>
        </w:rPr>
        <w:t>УТ-211</w:t>
      </w:r>
      <w:r w:rsidR="00C83A6D">
        <w:rPr>
          <w:rFonts w:eastAsia="Calibri"/>
          <w:lang w:val="en-US" w:eastAsia="en-US"/>
        </w:rPr>
        <w:t>7</w:t>
      </w:r>
      <w:r w:rsidR="00AA2493">
        <w:rPr>
          <w:rFonts w:eastAsia="Calibri"/>
          <w:lang w:eastAsia="en-US"/>
        </w:rPr>
        <w:t>-33</w:t>
      </w:r>
      <w:r w:rsidRPr="00BC0518">
        <w:rPr>
          <w:rFonts w:eastAsia="Calibri"/>
          <w:lang w:eastAsia="en-US"/>
        </w:rPr>
        <w:t>/</w:t>
      </w:r>
      <w:r w:rsidR="00AA2493">
        <w:rPr>
          <w:rFonts w:eastAsia="Calibri"/>
          <w:lang w:eastAsia="en-US"/>
        </w:rPr>
        <w:t>24</w:t>
      </w:r>
      <w:r w:rsidRPr="00BC0518">
        <w:rPr>
          <w:rFonts w:eastAsia="Calibri"/>
          <w:lang w:eastAsia="en-US"/>
        </w:rPr>
        <w:t>.</w:t>
      </w:r>
      <w:r w:rsidR="00AA2493">
        <w:rPr>
          <w:rFonts w:eastAsia="Calibri"/>
          <w:lang w:eastAsia="en-US"/>
        </w:rPr>
        <w:t>1</w:t>
      </w:r>
      <w:r w:rsidRPr="00BC0518">
        <w:rPr>
          <w:rFonts w:eastAsia="Calibri"/>
          <w:lang w:val="en-US" w:eastAsia="en-US"/>
        </w:rPr>
        <w:t>0</w:t>
      </w:r>
      <w:r w:rsidRPr="00BC0518">
        <w:rPr>
          <w:rFonts w:eastAsia="Calibri"/>
          <w:lang w:eastAsia="en-US"/>
        </w:rPr>
        <w:t>.20</w:t>
      </w:r>
      <w:r w:rsidR="00BB11C9">
        <w:rPr>
          <w:rFonts w:eastAsia="Calibri"/>
          <w:lang w:eastAsia="en-US"/>
        </w:rPr>
        <w:t>24</w:t>
      </w:r>
      <w:r w:rsidRPr="00BC0518">
        <w:rPr>
          <w:rFonts w:eastAsia="Calibri"/>
          <w:lang w:eastAsia="en-US"/>
        </w:rPr>
        <w:t xml:space="preserve"> г. от </w:t>
      </w:r>
      <w:r w:rsidR="00AA2493">
        <w:rPr>
          <w:rFonts w:eastAsia="Calibri"/>
          <w:lang w:eastAsia="en-US"/>
        </w:rPr>
        <w:t>Община Рудозем</w:t>
      </w:r>
      <w:r>
        <w:rPr>
          <w:rFonts w:eastAsia="Calibri"/>
          <w:lang w:eastAsia="en-US"/>
        </w:rPr>
        <w:t>, в качеството на възложител</w:t>
      </w:r>
      <w:r w:rsidR="00AB262D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="00AF345F">
        <w:rPr>
          <w:rFonts w:eastAsia="Calibri"/>
          <w:lang w:eastAsia="en-US"/>
        </w:rPr>
        <w:t xml:space="preserve">с искане </w:t>
      </w:r>
      <w:r>
        <w:rPr>
          <w:rFonts w:eastAsia="Calibri"/>
          <w:lang w:eastAsia="en-US"/>
        </w:rPr>
        <w:t xml:space="preserve">за </w:t>
      </w:r>
      <w:r w:rsidRPr="00BC0518">
        <w:rPr>
          <w:rFonts w:eastAsia="Calibri"/>
          <w:lang w:eastAsia="en-US"/>
        </w:rPr>
        <w:t>одобряване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rPr>
          <w:rFonts w:eastAsia="Calibri"/>
          <w:lang w:eastAsia="en-US"/>
        </w:rPr>
        <w:t>изменение на</w:t>
      </w:r>
      <w:r w:rsidRPr="00BC0518">
        <w:rPr>
          <w:rFonts w:eastAsia="Calibri"/>
          <w:lang w:val="en-US" w:eastAsia="en-US"/>
        </w:rPr>
        <w:t xml:space="preserve"> </w:t>
      </w:r>
      <w:r w:rsidR="00AA2493" w:rsidRPr="00784280">
        <w:t>П</w:t>
      </w:r>
      <w:r w:rsidR="00AA2493">
        <w:t>одробен устройствен план - ПР</w:t>
      </w:r>
      <w:r w:rsidR="00AA2493" w:rsidRPr="00784280">
        <w:t xml:space="preserve"> за </w:t>
      </w:r>
      <w:r w:rsidR="00AA2493">
        <w:t xml:space="preserve">    кв.32 и кв.107</w:t>
      </w:r>
      <w:r w:rsidR="00AA2493" w:rsidRPr="00784280">
        <w:t xml:space="preserve"> по плана на </w:t>
      </w:r>
      <w:r w:rsidR="00AA2493">
        <w:t>гр. Рудозем</w:t>
      </w:r>
      <w:r w:rsidR="00AA2493" w:rsidRPr="00784280">
        <w:t>, общ. Рудозем</w:t>
      </w:r>
      <w:r w:rsidR="00AA2493">
        <w:t xml:space="preserve">, </w:t>
      </w:r>
      <w:proofErr w:type="spellStart"/>
      <w:r w:rsidR="00AA2493">
        <w:t>обл</w:t>
      </w:r>
      <w:proofErr w:type="spellEnd"/>
      <w:r w:rsidR="00AA2493">
        <w:t>. Смолян.</w:t>
      </w:r>
    </w:p>
    <w:p w:rsidR="00AC5B41" w:rsidRDefault="00BC0518" w:rsidP="00FF29DD">
      <w:pPr>
        <w:pStyle w:val="NoSpacing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518">
        <w:rPr>
          <w:rFonts w:eastAsia="Calibri"/>
        </w:rPr>
        <w:t xml:space="preserve">      </w:t>
      </w:r>
      <w:r>
        <w:rPr>
          <w:rFonts w:eastAsia="Calibri"/>
        </w:rPr>
        <w:t xml:space="preserve"> </w:t>
      </w:r>
      <w:r w:rsidR="00AA2493">
        <w:rPr>
          <w:rFonts w:ascii="Times New Roman" w:hAnsi="Times New Roman" w:cs="Times New Roman"/>
          <w:sz w:val="24"/>
          <w:szCs w:val="24"/>
        </w:rPr>
        <w:t>Проектната разработка</w:t>
      </w:r>
      <w:r w:rsidR="00AB262D">
        <w:rPr>
          <w:rFonts w:ascii="Times New Roman" w:hAnsi="Times New Roman" w:cs="Times New Roman"/>
          <w:sz w:val="24"/>
          <w:szCs w:val="24"/>
        </w:rPr>
        <w:t xml:space="preserve"> е изготвен</w:t>
      </w:r>
      <w:r w:rsidR="00AA2493">
        <w:rPr>
          <w:rFonts w:ascii="Times New Roman" w:hAnsi="Times New Roman" w:cs="Times New Roman"/>
          <w:sz w:val="24"/>
          <w:szCs w:val="24"/>
        </w:rPr>
        <w:t>а</w:t>
      </w:r>
      <w:r w:rsidR="00AB262D">
        <w:rPr>
          <w:rFonts w:ascii="Times New Roman" w:hAnsi="Times New Roman" w:cs="Times New Roman"/>
          <w:sz w:val="24"/>
          <w:szCs w:val="24"/>
        </w:rPr>
        <w:t xml:space="preserve"> в съответствие с дадено разрешение за изменен</w:t>
      </w:r>
      <w:r w:rsidR="00FF29DD">
        <w:rPr>
          <w:rFonts w:ascii="Times New Roman" w:hAnsi="Times New Roman" w:cs="Times New Roman"/>
          <w:sz w:val="24"/>
          <w:szCs w:val="24"/>
        </w:rPr>
        <w:t>ие на ПУП, съгласно Решение № 1</w:t>
      </w:r>
      <w:r w:rsidR="00AA2493">
        <w:rPr>
          <w:rFonts w:ascii="Times New Roman" w:hAnsi="Times New Roman" w:cs="Times New Roman"/>
          <w:sz w:val="24"/>
          <w:szCs w:val="24"/>
        </w:rPr>
        <w:t>4</w:t>
      </w:r>
      <w:r w:rsidR="00AB262D">
        <w:rPr>
          <w:rFonts w:ascii="Times New Roman" w:hAnsi="Times New Roman" w:cs="Times New Roman"/>
          <w:sz w:val="24"/>
          <w:szCs w:val="24"/>
        </w:rPr>
        <w:t>3</w:t>
      </w:r>
      <w:r w:rsidR="00FF29DD">
        <w:rPr>
          <w:rFonts w:ascii="Times New Roman" w:hAnsi="Times New Roman" w:cs="Times New Roman"/>
          <w:sz w:val="24"/>
          <w:szCs w:val="24"/>
        </w:rPr>
        <w:t>/</w:t>
      </w:r>
      <w:r w:rsidR="00AB262D">
        <w:rPr>
          <w:rFonts w:ascii="Times New Roman" w:hAnsi="Times New Roman" w:cs="Times New Roman"/>
          <w:sz w:val="24"/>
          <w:szCs w:val="24"/>
        </w:rPr>
        <w:t>3</w:t>
      </w:r>
      <w:r w:rsidR="00FF29DD">
        <w:rPr>
          <w:rFonts w:ascii="Times New Roman" w:hAnsi="Times New Roman" w:cs="Times New Roman"/>
          <w:sz w:val="24"/>
          <w:szCs w:val="24"/>
        </w:rPr>
        <w:t>0.0</w:t>
      </w:r>
      <w:r w:rsidR="00AA2493">
        <w:rPr>
          <w:rFonts w:ascii="Times New Roman" w:hAnsi="Times New Roman" w:cs="Times New Roman"/>
          <w:sz w:val="24"/>
          <w:szCs w:val="24"/>
        </w:rPr>
        <w:t>9</w:t>
      </w:r>
      <w:r w:rsidR="00AB262D">
        <w:rPr>
          <w:rFonts w:ascii="Times New Roman" w:hAnsi="Times New Roman" w:cs="Times New Roman"/>
          <w:sz w:val="24"/>
          <w:szCs w:val="24"/>
        </w:rPr>
        <w:t>.2024 г. на Общински съвет – Рудозем, прието по Протокол № 1</w:t>
      </w:r>
      <w:r w:rsidR="00AA2493">
        <w:rPr>
          <w:rFonts w:ascii="Times New Roman" w:hAnsi="Times New Roman" w:cs="Times New Roman"/>
          <w:sz w:val="24"/>
          <w:szCs w:val="24"/>
        </w:rPr>
        <w:t>7</w:t>
      </w:r>
      <w:r w:rsidR="00AB2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62D" w:rsidRDefault="00AB262D" w:rsidP="00AC5B4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249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роектът за изменение на </w:t>
      </w:r>
      <w:r w:rsidR="00AA2493">
        <w:rPr>
          <w:rFonts w:ascii="Times New Roman" w:hAnsi="Times New Roman" w:cs="Times New Roman"/>
          <w:sz w:val="24"/>
          <w:szCs w:val="24"/>
        </w:rPr>
        <w:t xml:space="preserve">плана е съобщен на заинтересуваните лица чрез обнародване в Държавен вестник </w:t>
      </w:r>
      <w:r w:rsidR="00CF1AF8">
        <w:rPr>
          <w:rFonts w:ascii="Times New Roman" w:hAnsi="Times New Roman" w:cs="Times New Roman"/>
          <w:sz w:val="24"/>
          <w:szCs w:val="24"/>
        </w:rPr>
        <w:t>по реда на ч</w:t>
      </w:r>
      <w:r w:rsidR="00AA2493">
        <w:rPr>
          <w:rFonts w:ascii="Times New Roman" w:hAnsi="Times New Roman" w:cs="Times New Roman"/>
          <w:sz w:val="24"/>
          <w:szCs w:val="24"/>
        </w:rPr>
        <w:t xml:space="preserve">л. 128, ал. 1 </w:t>
      </w:r>
      <w:r w:rsidR="00CF1AF8">
        <w:rPr>
          <w:rFonts w:ascii="Times New Roman" w:hAnsi="Times New Roman" w:cs="Times New Roman"/>
          <w:sz w:val="24"/>
          <w:szCs w:val="24"/>
        </w:rPr>
        <w:t>от ЗУТ.</w:t>
      </w:r>
    </w:p>
    <w:p w:rsidR="00265298" w:rsidRPr="00802ABE" w:rsidRDefault="00AA2493" w:rsidP="00AC5B41">
      <w:pPr>
        <w:spacing w:line="360" w:lineRule="auto"/>
        <w:jc w:val="both"/>
      </w:pPr>
      <w:r>
        <w:t xml:space="preserve">      Предложението за изменение на плана</w:t>
      </w:r>
      <w:r w:rsidR="00AB262D">
        <w:t xml:space="preserve"> е разгледан</w:t>
      </w:r>
      <w:r>
        <w:t>о</w:t>
      </w:r>
      <w:r w:rsidR="00AB262D">
        <w:t xml:space="preserve"> и приет</w:t>
      </w:r>
      <w:r>
        <w:t>о от</w:t>
      </w:r>
      <w:r w:rsidR="00AB262D">
        <w:t xml:space="preserve"> </w:t>
      </w:r>
      <w:r>
        <w:t>Общински експертен съвет по устройство на територията /ОЕСУТ/ с Решение № 2 по Протокол № 1/06.01.2025 г.</w:t>
      </w:r>
    </w:p>
    <w:p w:rsidR="00AC5B41" w:rsidRPr="009E35A4" w:rsidRDefault="00BC0518" w:rsidP="00AC5B4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18">
        <w:rPr>
          <w:rFonts w:eastAsia="Calibri"/>
        </w:rPr>
        <w:t xml:space="preserve">      </w:t>
      </w:r>
      <w:r w:rsidR="00256DBE">
        <w:rPr>
          <w:rFonts w:eastAsia="Calibri"/>
        </w:rPr>
        <w:t xml:space="preserve"> </w:t>
      </w:r>
      <w:r w:rsidR="00AC5B41" w:rsidRPr="009E35A4">
        <w:rPr>
          <w:rFonts w:ascii="Times New Roman" w:hAnsi="Times New Roman" w:cs="Times New Roman"/>
          <w:b/>
          <w:sz w:val="24"/>
          <w:szCs w:val="24"/>
        </w:rPr>
        <w:t>С оглед на горната фактическа обстановка се установява от правна страна следното:</w:t>
      </w:r>
    </w:p>
    <w:p w:rsidR="00AC5B41" w:rsidRPr="00950E6B" w:rsidRDefault="00AC5B41" w:rsidP="00395D93">
      <w:pPr>
        <w:pStyle w:val="2"/>
        <w:shd w:val="clear" w:color="auto" w:fill="auto"/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Pr="00950E6B">
        <w:rPr>
          <w:color w:val="000000"/>
          <w:sz w:val="24"/>
          <w:szCs w:val="24"/>
          <w:lang w:bidi="bg-BG"/>
        </w:rPr>
        <w:t>Искането за одобряване на проект за</w:t>
      </w:r>
      <w:r>
        <w:rPr>
          <w:color w:val="000000"/>
          <w:sz w:val="24"/>
          <w:szCs w:val="24"/>
          <w:lang w:bidi="bg-BG"/>
        </w:rPr>
        <w:t xml:space="preserve"> изменение на</w:t>
      </w:r>
      <w:r w:rsidRPr="00950E6B">
        <w:rPr>
          <w:color w:val="000000"/>
          <w:sz w:val="24"/>
          <w:szCs w:val="24"/>
          <w:lang w:bidi="bg-BG"/>
        </w:rPr>
        <w:t xml:space="preserve"> ПУП - ПР е подадено</w:t>
      </w:r>
      <w:r w:rsidR="0020188D">
        <w:rPr>
          <w:color w:val="000000"/>
          <w:sz w:val="24"/>
          <w:szCs w:val="24"/>
          <w:lang w:bidi="bg-BG"/>
        </w:rPr>
        <w:t xml:space="preserve"> от</w:t>
      </w:r>
      <w:r w:rsidRPr="00950E6B">
        <w:rPr>
          <w:color w:val="000000"/>
          <w:sz w:val="24"/>
          <w:szCs w:val="24"/>
          <w:lang w:bidi="bg-BG"/>
        </w:rPr>
        <w:t xml:space="preserve"> заинтересован</w:t>
      </w:r>
      <w:r w:rsidR="00AB0496">
        <w:rPr>
          <w:color w:val="000000"/>
          <w:sz w:val="24"/>
          <w:szCs w:val="24"/>
          <w:lang w:bidi="bg-BG"/>
        </w:rPr>
        <w:t>о</w:t>
      </w:r>
      <w:r w:rsidRPr="00950E6B">
        <w:rPr>
          <w:color w:val="000000"/>
          <w:sz w:val="24"/>
          <w:szCs w:val="24"/>
          <w:lang w:bidi="bg-BG"/>
        </w:rPr>
        <w:t xml:space="preserve"> лиц</w:t>
      </w:r>
      <w:r w:rsidR="00AB0496">
        <w:rPr>
          <w:color w:val="000000"/>
          <w:sz w:val="24"/>
          <w:szCs w:val="24"/>
          <w:lang w:bidi="bg-BG"/>
        </w:rPr>
        <w:t>е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по смисъла на</w:t>
      </w:r>
      <w:r w:rsidRPr="00950E6B">
        <w:rPr>
          <w:color w:val="000000"/>
          <w:sz w:val="24"/>
          <w:szCs w:val="24"/>
          <w:lang w:bidi="bg-BG"/>
        </w:rPr>
        <w:t xml:space="preserve"> чл. 131, ал. 1 и</w:t>
      </w:r>
      <w:r>
        <w:rPr>
          <w:color w:val="000000"/>
          <w:sz w:val="24"/>
          <w:szCs w:val="24"/>
          <w:lang w:bidi="bg-BG"/>
        </w:rPr>
        <w:t xml:space="preserve"> ал.</w:t>
      </w:r>
      <w:r w:rsidRPr="00950E6B">
        <w:rPr>
          <w:color w:val="000000"/>
          <w:sz w:val="24"/>
          <w:szCs w:val="24"/>
          <w:lang w:bidi="bg-BG"/>
        </w:rPr>
        <w:t xml:space="preserve"> 2, т. 1 от ЗУТ, а именно от собствени</w:t>
      </w:r>
      <w:r w:rsidR="0020188D">
        <w:rPr>
          <w:color w:val="000000"/>
          <w:sz w:val="24"/>
          <w:szCs w:val="24"/>
          <w:lang w:bidi="bg-BG"/>
        </w:rPr>
        <w:t>ка</w:t>
      </w:r>
      <w:r>
        <w:rPr>
          <w:color w:val="000000"/>
          <w:sz w:val="24"/>
          <w:szCs w:val="24"/>
          <w:lang w:bidi="bg-BG"/>
        </w:rPr>
        <w:t xml:space="preserve"> </w:t>
      </w:r>
      <w:r w:rsidRPr="00950E6B">
        <w:rPr>
          <w:color w:val="000000"/>
          <w:sz w:val="24"/>
          <w:szCs w:val="24"/>
          <w:lang w:bidi="bg-BG"/>
        </w:rPr>
        <w:t>на поземлен</w:t>
      </w:r>
      <w:r>
        <w:rPr>
          <w:color w:val="000000"/>
          <w:sz w:val="24"/>
          <w:szCs w:val="24"/>
          <w:lang w:bidi="bg-BG"/>
        </w:rPr>
        <w:t>и</w:t>
      </w:r>
      <w:r w:rsidR="00AA2493">
        <w:rPr>
          <w:color w:val="000000"/>
          <w:sz w:val="24"/>
          <w:szCs w:val="24"/>
          <w:lang w:bidi="bg-BG"/>
        </w:rPr>
        <w:t xml:space="preserve">я </w:t>
      </w:r>
      <w:r w:rsidRPr="00950E6B">
        <w:rPr>
          <w:color w:val="000000"/>
          <w:sz w:val="24"/>
          <w:szCs w:val="24"/>
          <w:lang w:bidi="bg-BG"/>
        </w:rPr>
        <w:t xml:space="preserve">имот </w:t>
      </w:r>
      <w:r w:rsidR="0020188D">
        <w:rPr>
          <w:color w:val="000000"/>
          <w:sz w:val="24"/>
          <w:szCs w:val="24"/>
          <w:lang w:bidi="bg-BG"/>
        </w:rPr>
        <w:t xml:space="preserve">предмет </w:t>
      </w:r>
      <w:r w:rsidR="0020188D">
        <w:rPr>
          <w:rStyle w:val="FontStyle25"/>
          <w:sz w:val="24"/>
        </w:rPr>
        <w:t>на</w:t>
      </w:r>
      <w:r>
        <w:rPr>
          <w:rStyle w:val="FontStyle25"/>
          <w:sz w:val="24"/>
        </w:rPr>
        <w:t xml:space="preserve"> плана</w:t>
      </w:r>
      <w:r w:rsidRPr="00950E6B">
        <w:rPr>
          <w:color w:val="000000"/>
          <w:sz w:val="24"/>
          <w:szCs w:val="24"/>
          <w:lang w:bidi="bg-BG"/>
        </w:rPr>
        <w:t>, съ</w:t>
      </w:r>
      <w:r>
        <w:rPr>
          <w:rStyle w:val="2Candara11pt"/>
          <w:sz w:val="24"/>
          <w:szCs w:val="24"/>
        </w:rPr>
        <w:t>г</w:t>
      </w:r>
      <w:r w:rsidRPr="00950E6B">
        <w:rPr>
          <w:color w:val="000000"/>
          <w:sz w:val="24"/>
          <w:szCs w:val="24"/>
          <w:lang w:bidi="bg-BG"/>
        </w:rPr>
        <w:t>ласно</w:t>
      </w:r>
      <w:r>
        <w:rPr>
          <w:sz w:val="24"/>
          <w:szCs w:val="24"/>
        </w:rPr>
        <w:t xml:space="preserve"> </w:t>
      </w:r>
      <w:r w:rsidR="00CF1AF8">
        <w:rPr>
          <w:color w:val="000000"/>
          <w:sz w:val="24"/>
          <w:szCs w:val="24"/>
          <w:lang w:bidi="bg-BG"/>
        </w:rPr>
        <w:t xml:space="preserve">представените </w:t>
      </w:r>
      <w:r w:rsidR="00AA2493">
        <w:rPr>
          <w:color w:val="000000"/>
          <w:sz w:val="24"/>
          <w:szCs w:val="24"/>
          <w:lang w:bidi="bg-BG"/>
        </w:rPr>
        <w:t>актове за общинска собственост</w:t>
      </w:r>
      <w:r w:rsidRPr="00950E6B">
        <w:rPr>
          <w:color w:val="000000"/>
          <w:sz w:val="24"/>
          <w:szCs w:val="24"/>
          <w:lang w:bidi="bg-BG"/>
        </w:rPr>
        <w:t>.</w:t>
      </w:r>
    </w:p>
    <w:p w:rsidR="00CF1AF8" w:rsidRPr="00AC5B41" w:rsidRDefault="00AC5B41" w:rsidP="0027325D">
      <w:pPr>
        <w:pStyle w:val="NoSpacing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</w:t>
      </w:r>
      <w:r w:rsidR="00395D93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Одобряването на проекта за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изменение на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ПУП — ПР е от компетенциите на 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общинския съвет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основание чл. 129, ал. 1</w:t>
      </w:r>
      <w:r w:rsidR="00FB3C9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от ЗУТ, тъй като изменението</w:t>
      </w:r>
      <w:r w:rsidR="002732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е в обхвата на два квартала.</w:t>
      </w:r>
    </w:p>
    <w:p w:rsidR="00AC5B41" w:rsidRDefault="00FB3C97" w:rsidP="00AC5B4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Видно от приложената обяснителна записка </w:t>
      </w:r>
      <w:r w:rsidR="00AC5B41">
        <w:rPr>
          <w:rFonts w:ascii="Times New Roman" w:hAnsi="Times New Roman" w:cs="Times New Roman"/>
          <w:sz w:val="24"/>
          <w:szCs w:val="24"/>
        </w:rPr>
        <w:t>предвиждания</w:t>
      </w:r>
      <w:r>
        <w:rPr>
          <w:rFonts w:ascii="Times New Roman" w:hAnsi="Times New Roman" w:cs="Times New Roman"/>
          <w:sz w:val="24"/>
          <w:szCs w:val="24"/>
        </w:rPr>
        <w:t>та на проекта са следните</w:t>
      </w:r>
      <w:r w:rsidR="00AC5B41">
        <w:rPr>
          <w:rFonts w:ascii="Times New Roman" w:hAnsi="Times New Roman" w:cs="Times New Roman"/>
          <w:sz w:val="24"/>
          <w:szCs w:val="24"/>
        </w:rPr>
        <w:t>:</w:t>
      </w:r>
    </w:p>
    <w:p w:rsidR="0027325D" w:rsidRDefault="0027325D" w:rsidP="0027325D">
      <w:pPr>
        <w:pStyle w:val="NoSpacing"/>
        <w:tabs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В рамките на обхванатите от плана УПИ </w:t>
      </w:r>
      <w:r>
        <w:rPr>
          <w:rStyle w:val="FontStyle25"/>
          <w:i/>
          <w:color w:val="000000" w:themeColor="text1"/>
          <w:sz w:val="24"/>
          <w:szCs w:val="24"/>
          <w:lang w:val="en-US"/>
        </w:rPr>
        <w:t>I и УПИ II</w:t>
      </w:r>
      <w:r>
        <w:rPr>
          <w:rStyle w:val="FontStyle25"/>
          <w:i/>
          <w:color w:val="000000" w:themeColor="text1"/>
          <w:sz w:val="24"/>
          <w:szCs w:val="24"/>
        </w:rPr>
        <w:t xml:space="preserve"> се образуват нови гаражни петна със застроена площ средно около 20 </w:t>
      </w:r>
      <w:proofErr w:type="spellStart"/>
      <w:r>
        <w:rPr>
          <w:rStyle w:val="FontStyle25"/>
          <w:i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i/>
          <w:color w:val="000000" w:themeColor="text1"/>
          <w:sz w:val="24"/>
          <w:szCs w:val="24"/>
        </w:rPr>
        <w:t>.</w:t>
      </w:r>
    </w:p>
    <w:p w:rsidR="0027325D" w:rsidRDefault="0027325D" w:rsidP="0027325D">
      <w:pPr>
        <w:pStyle w:val="NoSpacing"/>
        <w:tabs>
          <w:tab w:val="left" w:pos="142"/>
          <w:tab w:val="left" w:pos="284"/>
          <w:tab w:val="left" w:pos="567"/>
        </w:tabs>
        <w:spacing w:line="360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Коригират се контурите на УПИ </w:t>
      </w:r>
      <w:r>
        <w:rPr>
          <w:rStyle w:val="FontStyle25"/>
          <w:i/>
          <w:color w:val="000000" w:themeColor="text1"/>
          <w:sz w:val="24"/>
          <w:szCs w:val="24"/>
          <w:lang w:val="en-US"/>
        </w:rPr>
        <w:t>I и УПИ II</w:t>
      </w:r>
      <w:r>
        <w:rPr>
          <w:rStyle w:val="FontStyle25"/>
          <w:i/>
          <w:color w:val="000000" w:themeColor="text1"/>
          <w:sz w:val="24"/>
          <w:szCs w:val="24"/>
        </w:rPr>
        <w:t xml:space="preserve"> за сметка на тяхната площ и улична регулация.</w:t>
      </w:r>
    </w:p>
    <w:p w:rsidR="00AC5B41" w:rsidRPr="0027325D" w:rsidRDefault="0027325D" w:rsidP="0027325D">
      <w:pPr>
        <w:pStyle w:val="NoSpacing"/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Коригира се контура на УПИ </w:t>
      </w:r>
      <w:r>
        <w:rPr>
          <w:rStyle w:val="FontStyle25"/>
          <w:i/>
          <w:color w:val="000000" w:themeColor="text1"/>
          <w:sz w:val="24"/>
          <w:szCs w:val="24"/>
          <w:lang w:val="en-US"/>
        </w:rPr>
        <w:t>I</w:t>
      </w:r>
      <w:r>
        <w:rPr>
          <w:rStyle w:val="FontStyle25"/>
          <w:i/>
          <w:color w:val="000000" w:themeColor="text1"/>
          <w:sz w:val="24"/>
          <w:szCs w:val="24"/>
        </w:rPr>
        <w:t>, в кв. 107 за сметка на уличната регулация.</w:t>
      </w:r>
    </w:p>
    <w:p w:rsidR="00AC5B41" w:rsidRPr="007B7108" w:rsidRDefault="0027325D" w:rsidP="0027325D">
      <w:pPr>
        <w:pStyle w:val="2"/>
        <w:shd w:val="clear" w:color="auto" w:fill="auto"/>
        <w:tabs>
          <w:tab w:val="left" w:pos="284"/>
          <w:tab w:val="left" w:pos="426"/>
        </w:tabs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val="en-US" w:bidi="bg-BG"/>
        </w:rPr>
        <w:t xml:space="preserve">     </w:t>
      </w:r>
      <w:r>
        <w:rPr>
          <w:color w:val="000000"/>
          <w:sz w:val="24"/>
          <w:szCs w:val="24"/>
          <w:lang w:bidi="bg-BG"/>
        </w:rPr>
        <w:t xml:space="preserve"> </w:t>
      </w:r>
      <w:r w:rsidR="00AC5B41"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 w:rsidR="00AC5B41">
        <w:rPr>
          <w:color w:val="000000"/>
          <w:sz w:val="24"/>
          <w:szCs w:val="24"/>
          <w:lang w:bidi="bg-BG"/>
        </w:rPr>
        <w:t>административнопроизводствените</w:t>
      </w:r>
      <w:proofErr w:type="spellEnd"/>
      <w:r w:rsidR="00AC5B41">
        <w:rPr>
          <w:color w:val="000000"/>
          <w:sz w:val="24"/>
          <w:szCs w:val="24"/>
          <w:lang w:bidi="bg-BG"/>
        </w:rPr>
        <w:t xml:space="preserve"> правила при издаване на акта — сезиране на административния орган от заинтересован</w:t>
      </w:r>
      <w:r w:rsidR="00476EC8">
        <w:rPr>
          <w:color w:val="000000"/>
          <w:sz w:val="24"/>
          <w:szCs w:val="24"/>
          <w:lang w:bidi="bg-BG"/>
        </w:rPr>
        <w:t>о</w:t>
      </w:r>
      <w:r w:rsidR="00AC5B41">
        <w:rPr>
          <w:color w:val="000000"/>
          <w:sz w:val="24"/>
          <w:szCs w:val="24"/>
          <w:lang w:bidi="bg-BG"/>
        </w:rPr>
        <w:t xml:space="preserve"> лиц</w:t>
      </w:r>
      <w:r w:rsidR="00476EC8">
        <w:rPr>
          <w:color w:val="000000"/>
          <w:sz w:val="24"/>
          <w:szCs w:val="24"/>
          <w:lang w:bidi="bg-BG"/>
        </w:rPr>
        <w:t xml:space="preserve">е </w:t>
      </w:r>
      <w:r w:rsidR="00AC5B41">
        <w:rPr>
          <w:color w:val="000000"/>
          <w:sz w:val="24"/>
          <w:szCs w:val="24"/>
          <w:lang w:bidi="bg-BG"/>
        </w:rPr>
        <w:t>по чл. 131, ал. 2, т. 1 от ЗУТ със заявление по образец, разрешено е изработването на проект за ПУП от компетентния за това орган, същият е разгледан и приет от ОЕСУТ.</w:t>
      </w:r>
    </w:p>
    <w:p w:rsidR="00AC5B41" w:rsidRDefault="004F2645" w:rsidP="004F2645">
      <w:pPr>
        <w:pStyle w:val="2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</w:t>
      </w:r>
      <w:r>
        <w:rPr>
          <w:color w:val="000000"/>
          <w:sz w:val="24"/>
          <w:szCs w:val="24"/>
          <w:lang w:bidi="bg-BG"/>
        </w:rPr>
        <w:t xml:space="preserve"> </w:t>
      </w:r>
      <w:r w:rsidR="00AC5B41"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 w:rsidR="00AC5B41">
        <w:rPr>
          <w:color w:val="000000"/>
          <w:sz w:val="24"/>
          <w:szCs w:val="24"/>
          <w:lang w:bidi="bg-BG"/>
        </w:rPr>
        <w:t>материалноправните</w:t>
      </w:r>
      <w:proofErr w:type="spellEnd"/>
      <w:r w:rsidR="00AC5B41">
        <w:rPr>
          <w:color w:val="000000"/>
          <w:sz w:val="24"/>
          <w:szCs w:val="24"/>
          <w:lang w:bidi="bg-BG"/>
        </w:rPr>
        <w:t xml:space="preserve"> разпоредби на ЗУЗСО, ЗУТ и актовете по прилагането му.</w:t>
      </w:r>
    </w:p>
    <w:p w:rsidR="00AC5B41" w:rsidRPr="001D1F97" w:rsidRDefault="004F2645" w:rsidP="00AC5B41">
      <w:pPr>
        <w:pStyle w:val="2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</w:t>
      </w:r>
      <w:r w:rsidR="00AC5B41">
        <w:rPr>
          <w:color w:val="000000"/>
          <w:sz w:val="24"/>
          <w:szCs w:val="24"/>
          <w:lang w:bidi="bg-BG"/>
        </w:rPr>
        <w:t>Проектът е изработен при спазване изискванията на Наредба № 8/2001 г. за обема и съдържанието на устройствените планове.</w:t>
      </w:r>
    </w:p>
    <w:p w:rsidR="008A29CE" w:rsidRPr="0020188D" w:rsidRDefault="004F2645" w:rsidP="0020188D">
      <w:pPr>
        <w:pStyle w:val="2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</w:t>
      </w:r>
      <w:r w:rsidR="00AC5B41">
        <w:rPr>
          <w:color w:val="000000"/>
          <w:sz w:val="24"/>
          <w:szCs w:val="24"/>
          <w:lang w:bidi="bg-BG"/>
        </w:rPr>
        <w:t>Решението е целесъобразно и икономически осъществимо, което съответства на нормата на чл. 108, ал. 5 от ЗУТ.</w:t>
      </w:r>
    </w:p>
    <w:p w:rsidR="00BC0518" w:rsidRPr="0086613D" w:rsidRDefault="00BC0518" w:rsidP="00487F29">
      <w:pPr>
        <w:tabs>
          <w:tab w:val="left" w:pos="284"/>
          <w:tab w:val="left" w:pos="426"/>
        </w:tabs>
        <w:spacing w:line="360" w:lineRule="auto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 w:rsidR="001334B1">
        <w:rPr>
          <w:rFonts w:eastAsia="Calibri"/>
          <w:lang w:eastAsia="en-US"/>
        </w:rPr>
        <w:t xml:space="preserve">   </w:t>
      </w:r>
      <w:r w:rsidRPr="00BC0518">
        <w:rPr>
          <w:rFonts w:eastAsia="Calibri"/>
          <w:lang w:eastAsia="en-US"/>
        </w:rPr>
        <w:t>Предвид гореизложеното и на основание чл.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21, ал.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1, т.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11 от ЗМСМА, чл.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129, ал.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 xml:space="preserve">1 </w:t>
      </w:r>
      <w:r w:rsidR="004D7702">
        <w:rPr>
          <w:rFonts w:eastAsia="Calibri"/>
          <w:lang w:eastAsia="en-US"/>
        </w:rPr>
        <w:t xml:space="preserve">във връзка с чл. 134, ал. 2, т. </w:t>
      </w:r>
      <w:r w:rsidR="00E450CC">
        <w:rPr>
          <w:rFonts w:eastAsia="Calibri"/>
          <w:lang w:eastAsia="en-US"/>
        </w:rPr>
        <w:t xml:space="preserve">6 </w:t>
      </w:r>
      <w:r w:rsidRPr="00BC0518">
        <w:rPr>
          <w:rFonts w:eastAsia="Calibri"/>
          <w:lang w:eastAsia="en-US"/>
        </w:rPr>
        <w:t xml:space="preserve"> от ЗУТ</w:t>
      </w:r>
      <w:r w:rsidR="00E450CC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Pr="00BC0518">
        <w:rPr>
          <w:rFonts w:eastAsia="Calibri"/>
          <w:bCs/>
          <w:lang w:eastAsia="en-US"/>
        </w:rPr>
        <w:t>предлагам</w:t>
      </w:r>
      <w:r w:rsidR="00020452">
        <w:rPr>
          <w:rFonts w:eastAsia="Calibri"/>
          <w:bCs/>
          <w:lang w:eastAsia="en-US"/>
        </w:rPr>
        <w:t xml:space="preserve"> на</w:t>
      </w:r>
      <w:r w:rsidRPr="00BC0518">
        <w:rPr>
          <w:rFonts w:eastAsia="Calibri"/>
          <w:bCs/>
          <w:lang w:eastAsia="en-US"/>
        </w:rPr>
        <w:t xml:space="preserve"> Общински съвет-Рудозем да разгледа, обсъди и приеме следното</w:t>
      </w:r>
    </w:p>
    <w:p w:rsidR="00BC0518" w:rsidRPr="00BC0518" w:rsidRDefault="00BC0518" w:rsidP="00BC0518">
      <w:pPr>
        <w:autoSpaceDE w:val="0"/>
        <w:autoSpaceDN w:val="0"/>
        <w:adjustRightInd w:val="0"/>
        <w:spacing w:before="132"/>
        <w:jc w:val="center"/>
        <w:rPr>
          <w:b/>
          <w:bCs/>
          <w:sz w:val="26"/>
          <w:szCs w:val="26"/>
          <w:lang w:eastAsia="en-US"/>
        </w:rPr>
      </w:pPr>
      <w:r w:rsidRPr="00BC0518">
        <w:rPr>
          <w:b/>
          <w:bCs/>
          <w:sz w:val="26"/>
          <w:szCs w:val="26"/>
          <w:lang w:eastAsia="en-US"/>
        </w:rPr>
        <w:t>ПРОЕКТОРЕШЕНИЕ:</w:t>
      </w:r>
    </w:p>
    <w:p w:rsidR="00BC0518" w:rsidRPr="00BC0518" w:rsidRDefault="00BC0518" w:rsidP="00BC0518">
      <w:pPr>
        <w:jc w:val="both"/>
        <w:rPr>
          <w:rFonts w:eastAsia="Calibri"/>
          <w:bCs/>
          <w:lang w:eastAsia="en-US"/>
        </w:rPr>
      </w:pPr>
    </w:p>
    <w:p w:rsidR="00BC0518" w:rsidRPr="00897049" w:rsidRDefault="00BC0518" w:rsidP="004F2645">
      <w:pPr>
        <w:numPr>
          <w:ilvl w:val="0"/>
          <w:numId w:val="14"/>
        </w:numPr>
        <w:tabs>
          <w:tab w:val="left" w:pos="567"/>
          <w:tab w:val="left" w:pos="709"/>
        </w:tabs>
        <w:spacing w:after="200" w:line="360" w:lineRule="auto"/>
        <w:ind w:left="0" w:firstLine="426"/>
        <w:jc w:val="both"/>
        <w:rPr>
          <w:rFonts w:eastAsia="Calibri"/>
          <w:bCs/>
          <w:lang w:val="en-US" w:eastAsia="en-US"/>
        </w:rPr>
      </w:pPr>
      <w:r w:rsidRPr="00BC0518">
        <w:rPr>
          <w:rFonts w:eastAsia="Calibri"/>
        </w:rPr>
        <w:t xml:space="preserve">Общински съвет-Рудозем одобрява </w:t>
      </w:r>
      <w:r w:rsidRPr="00BC0518">
        <w:rPr>
          <w:rFonts w:eastAsia="Calibri"/>
          <w:bCs/>
          <w:lang w:eastAsia="en-US"/>
        </w:rPr>
        <w:t xml:space="preserve">изменение на </w:t>
      </w:r>
      <w:r w:rsidR="0027325D" w:rsidRPr="00784280">
        <w:t>П</w:t>
      </w:r>
      <w:r w:rsidR="0027325D">
        <w:t>одробен устройствен план - ПР</w:t>
      </w:r>
      <w:r w:rsidR="0027325D" w:rsidRPr="00784280">
        <w:t xml:space="preserve"> за </w:t>
      </w:r>
      <w:r w:rsidR="0027325D">
        <w:t>кв.32 и кв.107</w:t>
      </w:r>
      <w:r w:rsidR="0027325D" w:rsidRPr="00784280">
        <w:t xml:space="preserve"> по плана на </w:t>
      </w:r>
      <w:r w:rsidR="0027325D">
        <w:t>гр. Рудозем</w:t>
      </w:r>
      <w:r w:rsidR="0027325D" w:rsidRPr="00784280">
        <w:t>, общ. Рудозем</w:t>
      </w:r>
      <w:r w:rsidR="0027325D">
        <w:t xml:space="preserve">, </w:t>
      </w:r>
      <w:proofErr w:type="spellStart"/>
      <w:r w:rsidR="0027325D">
        <w:t>обл</w:t>
      </w:r>
      <w:proofErr w:type="spellEnd"/>
      <w:r w:rsidR="0027325D">
        <w:t>. Смолян</w:t>
      </w:r>
      <w:r w:rsidR="00CE4650">
        <w:t>, съгласно приложения проект.</w:t>
      </w:r>
    </w:p>
    <w:p w:rsidR="00BC0518" w:rsidRPr="00897049" w:rsidRDefault="00BC0518" w:rsidP="004F2645">
      <w:pPr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</w:tabs>
        <w:spacing w:after="200" w:line="360" w:lineRule="auto"/>
        <w:ind w:left="0" w:firstLine="426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bCs/>
          <w:lang w:eastAsia="en-US"/>
        </w:rPr>
        <w:t>О</w:t>
      </w:r>
      <w:proofErr w:type="spellStart"/>
      <w:r w:rsidRPr="00BC0518">
        <w:rPr>
          <w:rFonts w:eastAsia="Calibri"/>
          <w:bCs/>
          <w:lang w:val="en-US" w:eastAsia="en-US"/>
        </w:rPr>
        <w:t>добреният</w:t>
      </w:r>
      <w:proofErr w:type="spellEnd"/>
      <w:r w:rsidRPr="00BC0518">
        <w:rPr>
          <w:rFonts w:eastAsia="Calibri"/>
          <w:bCs/>
          <w:lang w:val="en-US" w:eastAsia="en-US"/>
        </w:rPr>
        <w:t xml:space="preserve"> </w:t>
      </w:r>
      <w:r w:rsidRPr="00BC0518">
        <w:rPr>
          <w:rFonts w:eastAsia="Calibri"/>
          <w:bCs/>
          <w:lang w:eastAsia="en-US"/>
        </w:rPr>
        <w:t xml:space="preserve">проект за изменение на </w:t>
      </w:r>
      <w:r w:rsidR="0027325D" w:rsidRPr="00784280">
        <w:t>П</w:t>
      </w:r>
      <w:r w:rsidR="0027325D">
        <w:t>одробен устройствен план - ПР</w:t>
      </w:r>
      <w:r w:rsidR="0027325D" w:rsidRPr="00784280">
        <w:t xml:space="preserve"> за </w:t>
      </w:r>
      <w:r w:rsidR="0027325D">
        <w:t>кв.32 и кв.107</w:t>
      </w:r>
      <w:r w:rsidR="0027325D" w:rsidRPr="00784280">
        <w:t xml:space="preserve"> по плана на </w:t>
      </w:r>
      <w:r w:rsidR="0027325D">
        <w:t>гр. Рудозем</w:t>
      </w:r>
      <w:r w:rsidR="0027325D" w:rsidRPr="00784280">
        <w:t>, общ. Рудозем</w:t>
      </w:r>
      <w:r w:rsidR="0027325D">
        <w:t xml:space="preserve">, </w:t>
      </w:r>
      <w:proofErr w:type="spellStart"/>
      <w:r w:rsidR="0027325D">
        <w:t>обл</w:t>
      </w:r>
      <w:proofErr w:type="spellEnd"/>
      <w:r w:rsidR="0027325D">
        <w:t>. Смолян</w:t>
      </w:r>
      <w:r w:rsidR="00A35353" w:rsidRPr="00A35353">
        <w:rPr>
          <w:rFonts w:eastAsia="Calibri"/>
          <w:bCs/>
          <w:lang w:eastAsia="en-US"/>
        </w:rPr>
        <w:t xml:space="preserve"> </w:t>
      </w:r>
      <w:r w:rsidR="00A35353" w:rsidRPr="00BC0518">
        <w:rPr>
          <w:rFonts w:eastAsia="Calibri"/>
          <w:bCs/>
          <w:lang w:eastAsia="en-US"/>
        </w:rPr>
        <w:t>да се публикува на интернет страницата на общината, на основание чл.129, ал.5 от ЗУТ.</w:t>
      </w:r>
    </w:p>
    <w:p w:rsidR="003F770C" w:rsidRPr="008B5FDB" w:rsidRDefault="00BC0518" w:rsidP="004F2645">
      <w:pPr>
        <w:numPr>
          <w:ilvl w:val="0"/>
          <w:numId w:val="14"/>
        </w:numPr>
        <w:tabs>
          <w:tab w:val="left" w:pos="142"/>
          <w:tab w:val="left" w:pos="567"/>
          <w:tab w:val="left" w:pos="851"/>
        </w:tabs>
        <w:spacing w:after="200" w:line="360" w:lineRule="auto"/>
        <w:ind w:left="0" w:firstLine="426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8B5FDB" w:rsidRPr="0027325D" w:rsidRDefault="008B5FDB" w:rsidP="008B5FDB">
      <w:pPr>
        <w:tabs>
          <w:tab w:val="left" w:pos="142"/>
          <w:tab w:val="left" w:pos="567"/>
          <w:tab w:val="left" w:pos="851"/>
        </w:tabs>
        <w:spacing w:after="200" w:line="360" w:lineRule="auto"/>
        <w:ind w:left="426"/>
        <w:jc w:val="both"/>
        <w:rPr>
          <w:rFonts w:eastAsia="Calibri"/>
          <w:bCs/>
          <w:lang w:eastAsia="en-US"/>
        </w:rPr>
      </w:pPr>
    </w:p>
    <w:p w:rsidR="00A94218" w:rsidRPr="00020452" w:rsidRDefault="008A59EF" w:rsidP="00FB3C97">
      <w:pPr>
        <w:tabs>
          <w:tab w:val="left" w:pos="284"/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ED51AF" w:rsidRDefault="00E41554" w:rsidP="00E5680C">
      <w:pPr>
        <w:pStyle w:val="NoSpacing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6F19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ED51AF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E8" w:rsidRDefault="00636AE8">
      <w:r>
        <w:separator/>
      </w:r>
    </w:p>
  </w:endnote>
  <w:endnote w:type="continuationSeparator" w:id="0">
    <w:p w:rsidR="00636AE8" w:rsidRDefault="0063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E8" w:rsidRDefault="00636AE8">
      <w:r>
        <w:separator/>
      </w:r>
    </w:p>
  </w:footnote>
  <w:footnote w:type="continuationSeparator" w:id="0">
    <w:p w:rsidR="00636AE8" w:rsidRDefault="0063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60D2017"/>
    <w:multiLevelType w:val="hybridMultilevel"/>
    <w:tmpl w:val="62A48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04078"/>
    <w:multiLevelType w:val="hybridMultilevel"/>
    <w:tmpl w:val="39028060"/>
    <w:lvl w:ilvl="0" w:tplc="47526F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20E12"/>
    <w:multiLevelType w:val="hybridMultilevel"/>
    <w:tmpl w:val="591E2DB8"/>
    <w:lvl w:ilvl="0" w:tplc="0A388142">
      <w:start w:val="17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20452"/>
    <w:rsid w:val="00032959"/>
    <w:rsid w:val="00033D0E"/>
    <w:rsid w:val="0003400C"/>
    <w:rsid w:val="00061D6A"/>
    <w:rsid w:val="0007633E"/>
    <w:rsid w:val="00081352"/>
    <w:rsid w:val="00087398"/>
    <w:rsid w:val="000A4228"/>
    <w:rsid w:val="000C7630"/>
    <w:rsid w:val="000D73D6"/>
    <w:rsid w:val="000E4FBC"/>
    <w:rsid w:val="000F7355"/>
    <w:rsid w:val="00106127"/>
    <w:rsid w:val="00106617"/>
    <w:rsid w:val="00113115"/>
    <w:rsid w:val="001334B1"/>
    <w:rsid w:val="00160558"/>
    <w:rsid w:val="00161BD5"/>
    <w:rsid w:val="0016484D"/>
    <w:rsid w:val="00170E06"/>
    <w:rsid w:val="00185652"/>
    <w:rsid w:val="001A0A87"/>
    <w:rsid w:val="001B0CDC"/>
    <w:rsid w:val="0020188D"/>
    <w:rsid w:val="00254ABC"/>
    <w:rsid w:val="00256DBE"/>
    <w:rsid w:val="00265298"/>
    <w:rsid w:val="0027325D"/>
    <w:rsid w:val="00276D64"/>
    <w:rsid w:val="00291A9B"/>
    <w:rsid w:val="0029473B"/>
    <w:rsid w:val="002C6406"/>
    <w:rsid w:val="002F7D97"/>
    <w:rsid w:val="00314BF4"/>
    <w:rsid w:val="00316D39"/>
    <w:rsid w:val="00346B98"/>
    <w:rsid w:val="00383074"/>
    <w:rsid w:val="003933E6"/>
    <w:rsid w:val="00395D93"/>
    <w:rsid w:val="00395F03"/>
    <w:rsid w:val="00397990"/>
    <w:rsid w:val="003A1A01"/>
    <w:rsid w:val="003A3D8C"/>
    <w:rsid w:val="003B5971"/>
    <w:rsid w:val="003F770C"/>
    <w:rsid w:val="00413F58"/>
    <w:rsid w:val="00424E0A"/>
    <w:rsid w:val="00463E2D"/>
    <w:rsid w:val="00474217"/>
    <w:rsid w:val="00476EC8"/>
    <w:rsid w:val="00487F29"/>
    <w:rsid w:val="004C574C"/>
    <w:rsid w:val="004C658F"/>
    <w:rsid w:val="004D7702"/>
    <w:rsid w:val="004F2512"/>
    <w:rsid w:val="004F2645"/>
    <w:rsid w:val="004F3775"/>
    <w:rsid w:val="004F4644"/>
    <w:rsid w:val="00512203"/>
    <w:rsid w:val="00525C79"/>
    <w:rsid w:val="00561EAE"/>
    <w:rsid w:val="00566675"/>
    <w:rsid w:val="00575581"/>
    <w:rsid w:val="00576646"/>
    <w:rsid w:val="005C70F3"/>
    <w:rsid w:val="005C787A"/>
    <w:rsid w:val="005D05C0"/>
    <w:rsid w:val="005F1CBD"/>
    <w:rsid w:val="005F7701"/>
    <w:rsid w:val="00622373"/>
    <w:rsid w:val="006223A6"/>
    <w:rsid w:val="0062380A"/>
    <w:rsid w:val="00631FBA"/>
    <w:rsid w:val="00636AE8"/>
    <w:rsid w:val="00641E02"/>
    <w:rsid w:val="00641F55"/>
    <w:rsid w:val="00660F88"/>
    <w:rsid w:val="00662A3A"/>
    <w:rsid w:val="0068334D"/>
    <w:rsid w:val="00694327"/>
    <w:rsid w:val="006A0964"/>
    <w:rsid w:val="006A30F1"/>
    <w:rsid w:val="006E050D"/>
    <w:rsid w:val="006E14D1"/>
    <w:rsid w:val="006F19F8"/>
    <w:rsid w:val="006F654B"/>
    <w:rsid w:val="00720D40"/>
    <w:rsid w:val="00774A7B"/>
    <w:rsid w:val="0078351D"/>
    <w:rsid w:val="007905B5"/>
    <w:rsid w:val="007C7B4E"/>
    <w:rsid w:val="007C7BF6"/>
    <w:rsid w:val="007E4CB7"/>
    <w:rsid w:val="007F0FDF"/>
    <w:rsid w:val="007F34CB"/>
    <w:rsid w:val="00802ABE"/>
    <w:rsid w:val="00811425"/>
    <w:rsid w:val="00814EE8"/>
    <w:rsid w:val="00815746"/>
    <w:rsid w:val="0083299C"/>
    <w:rsid w:val="00852881"/>
    <w:rsid w:val="00854D83"/>
    <w:rsid w:val="008552D5"/>
    <w:rsid w:val="008619AF"/>
    <w:rsid w:val="0086613D"/>
    <w:rsid w:val="00872A8F"/>
    <w:rsid w:val="0088373E"/>
    <w:rsid w:val="00895ACF"/>
    <w:rsid w:val="00897049"/>
    <w:rsid w:val="008A1D02"/>
    <w:rsid w:val="008A29CE"/>
    <w:rsid w:val="008A59EF"/>
    <w:rsid w:val="008B5FDB"/>
    <w:rsid w:val="008D2C78"/>
    <w:rsid w:val="008E00FE"/>
    <w:rsid w:val="009120AD"/>
    <w:rsid w:val="00926EBB"/>
    <w:rsid w:val="0093364D"/>
    <w:rsid w:val="00937B34"/>
    <w:rsid w:val="00960E29"/>
    <w:rsid w:val="0097512C"/>
    <w:rsid w:val="0098151C"/>
    <w:rsid w:val="00992D96"/>
    <w:rsid w:val="009C67DB"/>
    <w:rsid w:val="009E01D9"/>
    <w:rsid w:val="00A222F2"/>
    <w:rsid w:val="00A24EFA"/>
    <w:rsid w:val="00A35353"/>
    <w:rsid w:val="00A705BB"/>
    <w:rsid w:val="00A731FF"/>
    <w:rsid w:val="00A94218"/>
    <w:rsid w:val="00AA2493"/>
    <w:rsid w:val="00AB0496"/>
    <w:rsid w:val="00AB1B0F"/>
    <w:rsid w:val="00AB262D"/>
    <w:rsid w:val="00AC5B41"/>
    <w:rsid w:val="00AD6BDF"/>
    <w:rsid w:val="00AD6DE7"/>
    <w:rsid w:val="00AE74C5"/>
    <w:rsid w:val="00AF345F"/>
    <w:rsid w:val="00AF642D"/>
    <w:rsid w:val="00B37456"/>
    <w:rsid w:val="00B54565"/>
    <w:rsid w:val="00B743C4"/>
    <w:rsid w:val="00B83F7F"/>
    <w:rsid w:val="00B96E0C"/>
    <w:rsid w:val="00BA0742"/>
    <w:rsid w:val="00BB11C9"/>
    <w:rsid w:val="00BC0518"/>
    <w:rsid w:val="00BC30CD"/>
    <w:rsid w:val="00BC7EAD"/>
    <w:rsid w:val="00BE4B7F"/>
    <w:rsid w:val="00BF2EE9"/>
    <w:rsid w:val="00C14A2D"/>
    <w:rsid w:val="00C514A1"/>
    <w:rsid w:val="00C83A6D"/>
    <w:rsid w:val="00CB2504"/>
    <w:rsid w:val="00CE4650"/>
    <w:rsid w:val="00CF1AF8"/>
    <w:rsid w:val="00D05280"/>
    <w:rsid w:val="00D14A5F"/>
    <w:rsid w:val="00D4105E"/>
    <w:rsid w:val="00D5321B"/>
    <w:rsid w:val="00D6497B"/>
    <w:rsid w:val="00DA015B"/>
    <w:rsid w:val="00DA6C8B"/>
    <w:rsid w:val="00DB770B"/>
    <w:rsid w:val="00E068C4"/>
    <w:rsid w:val="00E12027"/>
    <w:rsid w:val="00E23B38"/>
    <w:rsid w:val="00E37AF0"/>
    <w:rsid w:val="00E41554"/>
    <w:rsid w:val="00E450CC"/>
    <w:rsid w:val="00E5680C"/>
    <w:rsid w:val="00E678CA"/>
    <w:rsid w:val="00EA60B8"/>
    <w:rsid w:val="00EB1B19"/>
    <w:rsid w:val="00EC0F16"/>
    <w:rsid w:val="00EC3BDE"/>
    <w:rsid w:val="00EC592B"/>
    <w:rsid w:val="00ED51AF"/>
    <w:rsid w:val="00ED7919"/>
    <w:rsid w:val="00F41A02"/>
    <w:rsid w:val="00F43EDF"/>
    <w:rsid w:val="00F46419"/>
    <w:rsid w:val="00F5776F"/>
    <w:rsid w:val="00F84B4D"/>
    <w:rsid w:val="00FB3C97"/>
    <w:rsid w:val="00FB56B2"/>
    <w:rsid w:val="00FB7F98"/>
    <w:rsid w:val="00FF29D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  <w15:docId w15:val="{053E1A3C-2500-4483-8204-D99EE518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2Candara11pt">
    <w:name w:val="Основен текст (2) + Candara;11 pt"/>
    <w:basedOn w:val="20"/>
    <w:rsid w:val="00AC5B4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3F59-9FD6-4C0D-92D2-ED0B668E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11</cp:revision>
  <cp:lastPrinted>2020-03-19T14:57:00Z</cp:lastPrinted>
  <dcterms:created xsi:type="dcterms:W3CDTF">2025-01-23T13:10:00Z</dcterms:created>
  <dcterms:modified xsi:type="dcterms:W3CDTF">2025-01-23T13:40:00Z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