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55" w:rsidRDefault="00E15F55" w:rsidP="000953D7">
      <w:pPr>
        <w:pStyle w:val="ac"/>
        <w:jc w:val="both"/>
      </w:pPr>
    </w:p>
    <w:p w:rsidR="00E15F55" w:rsidRDefault="00E15F55" w:rsidP="000953D7">
      <w:pPr>
        <w:pStyle w:val="ac"/>
        <w:jc w:val="both"/>
      </w:pPr>
      <w:r>
        <w:t>Изх.№ 25-00-39/17.03.2025г.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2F4646">
        <w:t>от с идентификатор 63207.501</w:t>
      </w:r>
      <w:r w:rsidR="000D7A2C">
        <w:t>.6</w:t>
      </w:r>
      <w:r w:rsidR="002F4646">
        <w:t>1</w:t>
      </w:r>
      <w:r w:rsidR="00696C6E">
        <w:t xml:space="preserve"> по КК на </w:t>
      </w:r>
      <w:proofErr w:type="spellStart"/>
      <w:r w:rsidR="00696C6E">
        <w:t>гр.Рудозем</w:t>
      </w:r>
      <w:proofErr w:type="spellEnd"/>
      <w:r w:rsidR="002F4646">
        <w:t xml:space="preserve">, за който е отреден УПИ Х, кв.20 по ПУП на </w:t>
      </w:r>
      <w:proofErr w:type="spellStart"/>
      <w:r w:rsidR="002F4646">
        <w:t>гр.Рудозем</w:t>
      </w:r>
      <w:proofErr w:type="spellEnd"/>
      <w:r w:rsidR="002F4646">
        <w:t>.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2F4646">
        <w:t>0-59/30</w:t>
      </w:r>
      <w:r w:rsidR="000D7A2C">
        <w:t>.01.2025</w:t>
      </w:r>
      <w:r w:rsidR="00831A4D">
        <w:t xml:space="preserve"> г.</w:t>
      </w:r>
      <w:r w:rsidR="00843CB7">
        <w:t xml:space="preserve"> от </w:t>
      </w:r>
      <w:r w:rsidR="002F4646">
        <w:t xml:space="preserve">Евелина </w:t>
      </w:r>
      <w:proofErr w:type="spellStart"/>
      <w:r w:rsidR="002F4646">
        <w:t>Верадинова</w:t>
      </w:r>
      <w:proofErr w:type="spellEnd"/>
      <w:r w:rsidR="002F4646">
        <w:t xml:space="preserve"> Моллова</w:t>
      </w:r>
      <w:r w:rsidR="00792988">
        <w:t xml:space="preserve">, </w:t>
      </w:r>
      <w:r w:rsidR="000D7A2C">
        <w:t xml:space="preserve">в качеството си на наследник на </w:t>
      </w:r>
      <w:r w:rsidR="002F4646">
        <w:t>Емил Карамфилов Моллов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2F4646">
        <w:t>63207.501</w:t>
      </w:r>
      <w:r w:rsidR="000D7A2C">
        <w:t>.6</w:t>
      </w:r>
      <w:r w:rsidR="002F4646">
        <w:t>1</w:t>
      </w:r>
      <w:r w:rsidR="00696C6E">
        <w:t xml:space="preserve"> по КК</w:t>
      </w:r>
      <w:r w:rsidR="00792988">
        <w:t xml:space="preserve"> на </w:t>
      </w:r>
      <w:proofErr w:type="spellStart"/>
      <w:r w:rsidR="00792988">
        <w:t>гр.Рудозем</w:t>
      </w:r>
      <w:proofErr w:type="spellEnd"/>
      <w:r w:rsidR="002F4646">
        <w:t xml:space="preserve">, за който е отреден УПИ Х, кв.20 по ПУП на </w:t>
      </w:r>
      <w:proofErr w:type="spellStart"/>
      <w:r w:rsidR="002F4646">
        <w:t>гр.Рудозем</w:t>
      </w:r>
      <w:proofErr w:type="spellEnd"/>
      <w:r w:rsidR="00B40D80" w:rsidRPr="00AB6C18">
        <w:t xml:space="preserve"> </w:t>
      </w:r>
      <w:r w:rsidR="00B40D80">
        <w:t xml:space="preserve">с АЧОС </w:t>
      </w:r>
      <w:r w:rsidR="002F4646">
        <w:t>№ 995</w:t>
      </w:r>
      <w:r w:rsidR="00696C6E">
        <w:t>/</w:t>
      </w:r>
      <w:r w:rsidR="002F4646">
        <w:t>04</w:t>
      </w:r>
      <w:r w:rsidR="000520E9">
        <w:t>.</w:t>
      </w:r>
      <w:r w:rsidR="000D7A2C">
        <w:t>02.2025</w:t>
      </w:r>
      <w:r w:rsidR="006939A4">
        <w:t xml:space="preserve"> </w:t>
      </w:r>
      <w:proofErr w:type="spellStart"/>
      <w:r w:rsidR="006939A4">
        <w:t>г.</w:t>
      </w:r>
      <w:r w:rsidR="00356392">
        <w:t>в</w:t>
      </w:r>
      <w:proofErr w:type="spellEnd"/>
      <w:r w:rsidR="00356392">
        <w:t xml:space="preserve"> който</w:t>
      </w:r>
      <w:r w:rsidR="003D0C7C">
        <w:t xml:space="preserve"> притежав</w:t>
      </w:r>
      <w:r w:rsidR="00910987">
        <w:t>а</w:t>
      </w:r>
      <w:r w:rsidR="000D7A2C">
        <w:t>т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9A58B5">
        <w:t xml:space="preserve">л.8 ал.2 . 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по-ниски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данъчните</w:t>
      </w:r>
      <w:proofErr w:type="spellEnd"/>
      <w:r w:rsidRPr="000953D7">
        <w:rPr>
          <w:lang w:val="ru-RU"/>
        </w:rPr>
        <w:t xml:space="preserve"> им оценки. </w:t>
      </w:r>
      <w:proofErr w:type="spellStart"/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2F4646">
        <w:t>от с идентификатор 63207.501</w:t>
      </w:r>
      <w:r w:rsidR="000D7A2C">
        <w:t>.6</w:t>
      </w:r>
      <w:r w:rsidR="002F4646">
        <w:t>1</w:t>
      </w:r>
      <w:r w:rsidR="00696C6E">
        <w:t xml:space="preserve">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2F4646">
        <w:t>407</w:t>
      </w:r>
      <w:r w:rsidRPr="000953D7">
        <w:t xml:space="preserve"> м</w:t>
      </w:r>
      <w:r w:rsidRPr="000953D7">
        <w:rPr>
          <w:vertAlign w:val="superscript"/>
        </w:rPr>
        <w:t>2</w:t>
      </w:r>
      <w:r w:rsidR="002F4646">
        <w:t xml:space="preserve"> в размер на 2200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0D7A2C">
        <w:t xml:space="preserve">наследниците на </w:t>
      </w:r>
      <w:r w:rsidR="002F4646">
        <w:t xml:space="preserve">Емил Карамфилов Моллов </w:t>
      </w:r>
      <w:r w:rsidR="000D7A2C">
        <w:t>,собственици на законно построена жилищна сграда.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E52875" w:rsidRPr="00C34676" w:rsidRDefault="005D703C" w:rsidP="005D703C">
      <w:pPr>
        <w:pStyle w:val="ac"/>
        <w:tabs>
          <w:tab w:val="left" w:pos="3840"/>
          <w:tab w:val="right" w:pos="9781"/>
        </w:tabs>
        <w:ind w:left="990"/>
        <w:rPr>
          <w:b/>
        </w:rPr>
      </w:pPr>
      <w:r>
        <w:rPr>
          <w:b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  <w:r>
        <w:rPr>
          <w:b/>
        </w:rPr>
        <w:tab/>
      </w:r>
      <w:r w:rsidR="00C34676"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20" w:rsidRDefault="003E2220">
      <w:r>
        <w:separator/>
      </w:r>
    </w:p>
  </w:endnote>
  <w:endnote w:type="continuationSeparator" w:id="0">
    <w:p w:rsidR="003E2220" w:rsidRDefault="003E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20" w:rsidRDefault="003E2220">
      <w:r>
        <w:separator/>
      </w:r>
    </w:p>
  </w:footnote>
  <w:footnote w:type="continuationSeparator" w:id="0">
    <w:p w:rsidR="003E2220" w:rsidRDefault="003E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C177E"/>
    <w:rsid w:val="000D1F23"/>
    <w:rsid w:val="000D7A2C"/>
    <w:rsid w:val="00126A49"/>
    <w:rsid w:val="00162253"/>
    <w:rsid w:val="00177CB4"/>
    <w:rsid w:val="001806B2"/>
    <w:rsid w:val="00196D5D"/>
    <w:rsid w:val="001B0CDC"/>
    <w:rsid w:val="001D4DA2"/>
    <w:rsid w:val="0020380C"/>
    <w:rsid w:val="002A32C1"/>
    <w:rsid w:val="002C6406"/>
    <w:rsid w:val="002F4646"/>
    <w:rsid w:val="00346B98"/>
    <w:rsid w:val="00356392"/>
    <w:rsid w:val="003A3CB7"/>
    <w:rsid w:val="003A51F9"/>
    <w:rsid w:val="003B7D5B"/>
    <w:rsid w:val="003D0C7C"/>
    <w:rsid w:val="003E2220"/>
    <w:rsid w:val="003E366C"/>
    <w:rsid w:val="00424E0A"/>
    <w:rsid w:val="00474217"/>
    <w:rsid w:val="004A56D2"/>
    <w:rsid w:val="004B11CA"/>
    <w:rsid w:val="004B196F"/>
    <w:rsid w:val="004B685E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D703C"/>
    <w:rsid w:val="005E78AE"/>
    <w:rsid w:val="005E79C9"/>
    <w:rsid w:val="005F1713"/>
    <w:rsid w:val="005F1CBD"/>
    <w:rsid w:val="005F553A"/>
    <w:rsid w:val="005F7701"/>
    <w:rsid w:val="0061041C"/>
    <w:rsid w:val="00641E02"/>
    <w:rsid w:val="00663977"/>
    <w:rsid w:val="006939A4"/>
    <w:rsid w:val="00696C6E"/>
    <w:rsid w:val="006D44AE"/>
    <w:rsid w:val="006E3CD8"/>
    <w:rsid w:val="007016F2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402DB"/>
    <w:rsid w:val="00DA015B"/>
    <w:rsid w:val="00DB3174"/>
    <w:rsid w:val="00E10F0D"/>
    <w:rsid w:val="00E15F55"/>
    <w:rsid w:val="00E52875"/>
    <w:rsid w:val="00E62D46"/>
    <w:rsid w:val="00EA24A1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9B+kSeaCpXFvL/GhTrLek5rCW5Q9KxyBHJmtJtFHZHY=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x/8ZIbzRvjRoq0rpcXZCdET//sHOIQ3PzZh37rEMTs0=</DigestValue>
    </Reference>
    <Reference Type="http://www.w3.org/2000/09/xmldsig#Object" URI="#idValidSigLnImg">
      <DigestMethod Algorithm="http://www.w3.org/2001/04/xmlenc#sha256"/>
      <DigestValue>fY6P9pzfPGNeE3ONip3nVbwOFPemAbakl5sFux0KdOY=</DigestValue>
    </Reference>
    <Reference Type="http://www.w3.org/2000/09/xmldsig#Object" URI="#idInvalidSigLnImg">
      <DigestMethod Algorithm="http://www.w3.org/2001/04/xmlenc#sha256"/>
      <DigestValue>pxJ0q5/PpRlEL186W2ftjkbwMxWk2GHvtT1SEmoMXKM=</DigestValue>
    </Reference>
  </SignedInfo>
  <SignatureValue>Sz+ycfjoqKrTXMnr61iHkBFWcz36VenGalPgYt/683PjaB3eQY4bbXN1hM/NNlIB/S91hA8V/rKd
2AMDxIuZUV2vFZ1zytO1Om17YLy/J89XopZMfVzcOT9GU2TS0stno+PIhcahw9O7Gr3Y2r23bj90
Gonaz/jYPi3POkVHutp4NnxBcTgTQT/GTrbs5mtKo41Pr8q3hVFkySASX/0neJkRpb+LFxpcmqOR
hhslmZY28a0tjmdLEpeXCP2ECXQZ8nkz18ie97A1rg3RlrizqvIJBeEg4lRFejiuFz+UmMWa1ZkH
STSzBmwhNgqWKay/VlpWcL7bOSp4F2elwV+6PQ==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W1CnfdxceODmy8EuL6SqxxpctjxA8Y2N+woPLJlft3o=</DigestValue>
      </Reference>
      <Reference URI="/word/endnotes.xml?ContentType=application/vnd.openxmlformats-officedocument.wordprocessingml.endnotes+xml">
        <DigestMethod Algorithm="http://www.w3.org/2001/04/xmlenc#sha256"/>
        <DigestValue>DG2FUNc9A/mQCe555cN0gCF8MG4oZxvo3aPB+FcOM4s=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gHDKRvttB2vC85wvMRJqr8fF0jRMnbRkoek/aaljiMg=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qdLIww6C+D1ikW2b3vACCF7X9DqcjV6F6b9tzHMLIZQ=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BUyrBLcGc5MB2Rys0k9mfDj0T9+ZDTOkOPBuz1OxEHY=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2025-03-17T14:10:33Z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2025-03-17T14:10:33Z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EBV/38AAAoACwAAAAAA0O7Ff/9/AAAAAAAAAAAAAKykQFX/fwAAAAAAAAAAAADgcTSB/38AAAAAAAAAAAAAAAAAAAAAAABs27lniYwAANNnNU3/fwAASAAAAHcBAAAAAAAAAAAAACDQbyx3AQAAiKPwzgAAAAD1////AAAAAAkAAAAAAAAAAAAAAAAAAACsovDOLgAAAACj8M4uAAAAwR+cf/9/AAAAAAAAAAAAAAAAAAAAAAAAINBvLHcBAACIo/DOLgAAACDQbyx3AQAAS1Sgf/9/AABQovDOLgAAAACj8M4u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EBV/38AAIClXiR3AQAAAAAAAAAAAAAAAAAAAAAAAAAAAAAAAAAAvKS5Z4mMAAAAAAAA/38AAADj8M4uAAAAAAAAAAAAAAAg0G8sdwEAAEDk8M4AAAAAMFqiMncBAAAHAAAAAAAAAEBIcCx3AQAAfOPwzi4AAADQ4/DOLgAAAMEfnH//fwAAAOPwzi4AAACRLPaBAAAAAGRCLk3/fwAAsSv2gf9/AAAg0G8sdwEAAEtUoH//fwAAIOPwzi4AAADQ4/DOL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EmIMncBAAAQ6ChN/38AAFB6Oyx3AQAA0O7Ff/9/AAAAAAAAAAAAAAGnYE3/fwAAAgAAAAAAAAACAAAAAAAAAAAAAAAAAAAAAAAAAAAAAADcO7lniYwAACCAbyx3AQAAgIG8OHcBAAAAAAAAAAAAACDQbyx3AQAA+ILwzgAAAADg////AAAAAAYAAAAAAAAAAwAAAAAAAAAcgvDOLgAAAHCC8M4uAAAAwR+cf/9/AAAAAAAAAAAAAKDnW38AAAAAAAAAAAAAAAD/oDBN/38AACDQbyx3AQAAS1Sgf/9/AADAgfDOLgAAAHCC8M4u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cJncBAAAAAAAAAAAAAAoAAAAAAAAAEBn2gf9/AAAAAAAAAAAAAAAAAAAAAAAAAAAAAAAAAAAAAAAAAAAAAAR18M4uAAAAoAZcf/9/AACItphptVsAAABoNIH/fwAAoMmHMncBAAAjmDlVAAAAAMwAAAAAAAAApggnTf9/AAAzBAAAAAAAADBaojJ3AQAA1rNQ6NCU2wEAAAAAAAAAAAwAAAAAAAAA0QcnTQAAAAABAAAAAAAAAHCjaCR3AQAAAAAAAAAAAABLVKB//38AAKB08M4uAAAAZAAAAAAAAAAIAG4vd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POQAAAAcKDQcKDQcJDQ4WMShFrjFU1TJV1gECBAIDBAECBQoRKyZBowsTMQAAAAAAfqbJd6PIeqDCQFZ4JTd0Lk/HMVPSGy5uFiE4GypVJ0KnHjN9AAABoTIAAACcz+7S6ffb7fnC0t1haH0hMm8aLXIuT8ggOIwoRKslP58cK08AAAEAAAAAAMHg9P///////////+bm5k9SXjw/SzBRzTFU0y1NwSAyVzFGXwEBAo85CA8mnM/u69/SvI9jt4tgjIR9FBosDBEjMVTUMlXWMVPRKUSeDxk4AAAAAAAAAADT6ff///////+Tk5MjK0krSbkvUcsuT8YVJFoTIFIrSbgtTcEQHEc5MwAAAJzP7vT6/bTa8kRleixHhy1Nwi5PxiQtTnBwcJKSki81SRwtZAgOIwAAAAAAweD02+35gsLqZ5q6Jz1jNEJyOUZ4qamp+/v7////wdPeVnCJAQECjjkAAACv1/Ho8/ubzu6CwuqMudS3u769vb3////////////L5fZymsABAgMAAAAAAK/X8fz9/uLx+snk9uTy+vz9/v///////////////8vl9nKawAECAzkzAAAAotHvtdryxOL1xOL1tdry0+r32+350+r3tdryxOL1pdPvc5rAAQIDAAAAAABpj7ZnjrZqj7Zqj7ZnjrZtkbdukrdtkbdnjrZqj7ZojrZ3rdUCAwSPO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AVf9/AAAKAAsAAAAAANDuxX//fwAAAAAAAAAAAACspEBV/38AAAAAAAAAAAAA4HE0gf9/AAAAAAAAAAAAAAAAAAAAAAAAbNu5Z4mMAADTZzVN/38AAEgAAAB3AQAAAAAAAAAAAAAg0G8sdwEAAIij8M4AAAAA9f///wAAAAAJAAAAAAAAAAAAAAAAAAAArKLwzi4AAAAAo/DOLgAAAMEfnH//fwAAAAAAAAAAAAAAAAAAAAAAACDQbyx3AQAAiKPwzi4AAAAg0G8sdwEAAEtUoH//fwAAUKLwzi4AAAAAo/DOL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RAVf9/AACApV4kdwEAAAAAAAAAAAAAAAAAAAAAAAAAAAAAAAAAALykuWeJjAAAAAAAAP9/AAAA4/DOLgAAAAAAAAAAAAAAINBvLHcBAABA5PDOAAAAADBaojJ3AQAABwAAAAAAAABASHAsdwEAAHzj8M4uAAAA0OPwzi4AAADBH5x//38AAADj8M4uAAAAkSz2gQAAAABkQi5N/38AALEr9oH/fwAAINBvLHcBAABLVKB//38AACDj8M4uAAAA0OPwzi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BJiDJ3AQAAEOgoTf9/AABQejssdwEAANDuxX//fwAAAAAAAAAAAAABp2BN/38AAAIAAAAAAAAAAgAAAAAAAAAAAAAAAAAAAAAAAAAAAAAA3Du5Z4mMAAAggG8sdwEAAICBvDh3AQAAAAAAAAAAAAAg0G8sdwEAAPiC8M4AAAAA4P///wAAAAAGAAAAAAAAAAMAAAAAAAAAHILwzi4AAABwgvDOLgAAAMEfnH//fwAAAAAAAAAAAACg51t/AAAAAAAAAAAAAAAA/6AwTf9/AAAg0G8sdwEAAEtUoH//fwAAwIHwzi4AAABwgvDOL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ZyR3AQAA/3//f/9//39Ue6AwAQAiBBAZ9oH/fwAAAAAAAP9//3/AMG0kdwEAAAAAywA+S/9/AABtJHcBAADQAm0kdwEAAP9/un8gRQMAiLaYabVbAADwDG0kdwEAAKDJhzJ3AQAAI5g5VQAAAADMAAAAAAAAAKYIJ03/fwAAQQQAAAAAAAAwWqIydwEAANazUOjQlNsBAAAAAAAAAAAQAAAAAAAAANEHJ00AAAAAAQAAAAAAAABwo2gkdwEAAAAAAAAAAAAAS1Sgf/9/AACgdPDOLgAAAGQAAAAAAAAACABDO38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0FAA-CE53-4EBD-A900-F6DE5733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5</cp:revision>
  <cp:lastPrinted>2020-03-19T14:57:00Z</cp:lastPrinted>
  <dcterms:created xsi:type="dcterms:W3CDTF">2025-03-16T07:39:00Z</dcterms:created>
  <dcterms:modified xsi:type="dcterms:W3CDTF">2025-03-17T14:10:00Z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